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5" w:type="dxa"/>
        <w:tblLook w:val="04A0"/>
      </w:tblPr>
      <w:tblGrid>
        <w:gridCol w:w="6228"/>
        <w:gridCol w:w="4847"/>
      </w:tblGrid>
      <w:tr w:rsidR="001A2DF2" w:rsidRPr="001A2DF2" w:rsidTr="00CF3A59">
        <w:trPr>
          <w:trHeight w:val="256"/>
        </w:trPr>
        <w:tc>
          <w:tcPr>
            <w:tcW w:w="11075" w:type="dxa"/>
            <w:gridSpan w:val="2"/>
          </w:tcPr>
          <w:p w:rsidR="001A2DF2" w:rsidRPr="00EC5CBF" w:rsidRDefault="00EC5CBF" w:rsidP="00EC5CBF">
            <w:pPr>
              <w:jc w:val="center"/>
              <w:rPr>
                <w:rFonts w:ascii="Times New Roman" w:hAnsi="Times New Roman" w:cs="Times New Roman"/>
                <w:b/>
                <w:sz w:val="32"/>
              </w:rPr>
            </w:pPr>
            <w:r w:rsidRPr="00EC5CBF">
              <w:rPr>
                <w:rFonts w:ascii="Times New Roman" w:hAnsi="Times New Roman" w:cs="Times New Roman"/>
                <w:b/>
                <w:sz w:val="32"/>
              </w:rPr>
              <w:t>Must Know Primary Documents in US History</w:t>
            </w:r>
          </w:p>
        </w:tc>
      </w:tr>
      <w:tr w:rsidR="006062F3" w:rsidRPr="001A2DF2" w:rsidTr="00CF3A59">
        <w:trPr>
          <w:trHeight w:val="256"/>
        </w:trPr>
        <w:tc>
          <w:tcPr>
            <w:tcW w:w="11075" w:type="dxa"/>
            <w:gridSpan w:val="2"/>
          </w:tcPr>
          <w:p w:rsidR="006062F3" w:rsidRPr="006062F3" w:rsidRDefault="006062F3" w:rsidP="006062F3">
            <w:pPr>
              <w:jc w:val="center"/>
              <w:rPr>
                <w:rFonts w:ascii="Times New Roman" w:hAnsi="Times New Roman" w:cs="Times New Roman"/>
                <w:sz w:val="32"/>
              </w:rPr>
            </w:pPr>
            <w:r w:rsidRPr="006062F3">
              <w:rPr>
                <w:rFonts w:ascii="Times New Roman" w:hAnsi="Times New Roman" w:cs="Times New Roman"/>
                <w:b/>
              </w:rPr>
              <w:t>Directions</w:t>
            </w:r>
            <w:r w:rsidRPr="006062F3">
              <w:rPr>
                <w:rFonts w:ascii="Times New Roman" w:hAnsi="Times New Roman" w:cs="Times New Roman"/>
              </w:rPr>
              <w:t xml:space="preserve">: read the excerpt for each document. Describe why this document is significant in our study of US History, </w:t>
            </w:r>
            <w:proofErr w:type="gramStart"/>
            <w:r w:rsidRPr="006062F3">
              <w:rPr>
                <w:rFonts w:ascii="Times New Roman" w:hAnsi="Times New Roman" w:cs="Times New Roman"/>
              </w:rPr>
              <w:t>then</w:t>
            </w:r>
            <w:proofErr w:type="gramEnd"/>
            <w:r w:rsidRPr="006062F3">
              <w:rPr>
                <w:rFonts w:ascii="Times New Roman" w:hAnsi="Times New Roman" w:cs="Times New Roman"/>
              </w:rPr>
              <w:t xml:space="preserve"> put the document in context (what else is happening at this time?). Finally, include a synthesis point that connects this document to another moment/event in US History.</w:t>
            </w:r>
          </w:p>
        </w:tc>
      </w:tr>
      <w:tr w:rsidR="00EC5CBF" w:rsidRPr="001A2DF2" w:rsidTr="002C2924">
        <w:trPr>
          <w:trHeight w:val="1775"/>
        </w:trPr>
        <w:tc>
          <w:tcPr>
            <w:tcW w:w="6228" w:type="dxa"/>
            <w:vMerge w:val="restart"/>
            <w:vAlign w:val="center"/>
          </w:tcPr>
          <w:p w:rsidR="00EC5CBF" w:rsidRPr="001A2DF2" w:rsidRDefault="00EC5CBF" w:rsidP="00EC5CBF">
            <w:pPr>
              <w:jc w:val="center"/>
              <w:rPr>
                <w:rFonts w:ascii="Times New Roman" w:hAnsi="Times New Roman" w:cs="Times New Roman"/>
                <w:b/>
              </w:rPr>
            </w:pPr>
            <w:r w:rsidRPr="001A2DF2">
              <w:rPr>
                <w:rFonts w:ascii="Times New Roman" w:hAnsi="Times New Roman" w:cs="Times New Roman"/>
                <w:b/>
              </w:rPr>
              <w:t>Articles of Confederation</w:t>
            </w:r>
          </w:p>
          <w:p w:rsidR="00EC5CBF" w:rsidRPr="002C2924" w:rsidRDefault="00EC5CBF" w:rsidP="00EC5CBF">
            <w:pPr>
              <w:jc w:val="center"/>
              <w:rPr>
                <w:rFonts w:ascii="Times New Roman" w:hAnsi="Times New Roman" w:cs="Times New Roman"/>
                <w:sz w:val="12"/>
              </w:rPr>
            </w:pPr>
          </w:p>
          <w:p w:rsidR="00EC5CBF" w:rsidRPr="001A2DF2" w:rsidRDefault="00EC5CBF" w:rsidP="00EC5CBF">
            <w:pPr>
              <w:jc w:val="center"/>
              <w:rPr>
                <w:rFonts w:ascii="Times New Roman" w:hAnsi="Times New Roman" w:cs="Times New Roman"/>
              </w:rPr>
            </w:pPr>
            <w:r w:rsidRPr="001A2DF2">
              <w:rPr>
                <w:rFonts w:ascii="Times New Roman" w:hAnsi="Times New Roman" w:cs="Times New Roman"/>
              </w:rPr>
              <w:t>“Articles of Confederation and perpetual Union between the states of New Hampshire, Massachusetts-bay Rhode Island and Providence Plantations, Connecticut, New York, New Jersey, Pennsylvania, Delaware, Maryland, Virginia, North Carolina, South Carolina and Georgia…</w:t>
            </w:r>
          </w:p>
          <w:p w:rsidR="00EC5CBF" w:rsidRPr="002C2924" w:rsidRDefault="00EC5CBF" w:rsidP="00EC5CBF">
            <w:pPr>
              <w:jc w:val="center"/>
              <w:rPr>
                <w:rFonts w:ascii="Times New Roman" w:hAnsi="Times New Roman" w:cs="Times New Roman"/>
                <w:sz w:val="14"/>
              </w:rPr>
            </w:pPr>
          </w:p>
          <w:p w:rsidR="00EC5CBF" w:rsidRDefault="00EC5CBF" w:rsidP="00EC5CBF">
            <w:pPr>
              <w:jc w:val="center"/>
              <w:rPr>
                <w:rFonts w:ascii="Times New Roman" w:hAnsi="Times New Roman" w:cs="Times New Roman"/>
              </w:rPr>
            </w:pPr>
            <w:r w:rsidRPr="001A2DF2">
              <w:rPr>
                <w:rFonts w:ascii="Times New Roman" w:hAnsi="Times New Roman" w:cs="Times New Roman"/>
              </w:rPr>
              <w:t>Each state retains its sovereignty, freedom, and independence, and every power, jurisdiction, and right, which is not by this Confederation expressly delegated to the United States, in Congress assembled…</w:t>
            </w:r>
          </w:p>
          <w:p w:rsidR="00EC5CBF" w:rsidRPr="002C2924" w:rsidRDefault="00EC5CBF" w:rsidP="00EC5CBF">
            <w:pPr>
              <w:jc w:val="center"/>
              <w:rPr>
                <w:rFonts w:ascii="Times New Roman" w:hAnsi="Times New Roman" w:cs="Times New Roman"/>
                <w:sz w:val="14"/>
              </w:rPr>
            </w:pPr>
          </w:p>
          <w:p w:rsidR="00EC5CBF" w:rsidRDefault="00EC5CBF" w:rsidP="00EC5CBF">
            <w:pPr>
              <w:jc w:val="center"/>
              <w:rPr>
                <w:rFonts w:ascii="Times New Roman" w:hAnsi="Times New Roman" w:cs="Times New Roman"/>
              </w:rPr>
            </w:pPr>
            <w:r w:rsidRPr="001A2DF2">
              <w:rPr>
                <w:rFonts w:ascii="Times New Roman" w:hAnsi="Times New Roman" w:cs="Times New Roman"/>
              </w:rPr>
              <w:t>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r>
              <w:rPr>
                <w:rFonts w:ascii="Times New Roman" w:hAnsi="Times New Roman" w:cs="Times New Roman"/>
              </w:rPr>
              <w:t>”</w:t>
            </w:r>
          </w:p>
          <w:p w:rsidR="00EC5CBF" w:rsidRPr="002C2924" w:rsidRDefault="00EC5CBF" w:rsidP="00EC5CBF">
            <w:pPr>
              <w:jc w:val="center"/>
              <w:rPr>
                <w:rFonts w:ascii="Times New Roman" w:hAnsi="Times New Roman" w:cs="Times New Roman"/>
                <w:sz w:val="14"/>
              </w:rPr>
            </w:pPr>
          </w:p>
          <w:p w:rsidR="00EC5CBF" w:rsidRPr="001A2DF2" w:rsidRDefault="00EC5CBF" w:rsidP="002C2924">
            <w:pPr>
              <w:jc w:val="right"/>
              <w:rPr>
                <w:rFonts w:ascii="Times New Roman" w:hAnsi="Times New Roman" w:cs="Times New Roman"/>
              </w:rPr>
            </w:pPr>
            <w:r w:rsidRPr="001A2DF2">
              <w:rPr>
                <w:rFonts w:ascii="Times New Roman" w:hAnsi="Times New Roman" w:cs="Times New Roman"/>
              </w:rPr>
              <w:t>March 1, 1781</w:t>
            </w: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Significance of document:</w:t>
            </w:r>
          </w:p>
          <w:p w:rsidR="00EC5CBF" w:rsidRPr="001A2DF2" w:rsidRDefault="00EC5CBF">
            <w:pPr>
              <w:rPr>
                <w:rFonts w:ascii="Times New Roman" w:hAnsi="Times New Roman" w:cs="Times New Roman"/>
              </w:rPr>
            </w:pPr>
          </w:p>
        </w:tc>
      </w:tr>
      <w:tr w:rsidR="00EC5CBF" w:rsidRPr="001A2DF2" w:rsidTr="002C2924">
        <w:trPr>
          <w:trHeight w:val="1775"/>
        </w:trPr>
        <w:tc>
          <w:tcPr>
            <w:tcW w:w="6228" w:type="dxa"/>
            <w:vMerge/>
            <w:vAlign w:val="center"/>
          </w:tcPr>
          <w:p w:rsidR="00EC5CBF" w:rsidRPr="001A2DF2" w:rsidRDefault="00EC5CBF" w:rsidP="00EC5CBF">
            <w:pPr>
              <w:jc w:val="center"/>
              <w:rPr>
                <w:rFonts w:ascii="Times New Roman" w:hAnsi="Times New Roman" w:cs="Times New Roman"/>
                <w:b/>
              </w:rPr>
            </w:pP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Contextualization:</w:t>
            </w:r>
          </w:p>
        </w:tc>
      </w:tr>
      <w:tr w:rsidR="00EC5CBF" w:rsidRPr="001A2DF2" w:rsidTr="002C2924">
        <w:trPr>
          <w:trHeight w:val="1775"/>
        </w:trPr>
        <w:tc>
          <w:tcPr>
            <w:tcW w:w="6228" w:type="dxa"/>
            <w:vMerge/>
            <w:vAlign w:val="center"/>
          </w:tcPr>
          <w:p w:rsidR="00EC5CBF" w:rsidRPr="001A2DF2" w:rsidRDefault="00EC5CBF" w:rsidP="00EC5CBF">
            <w:pPr>
              <w:jc w:val="center"/>
              <w:rPr>
                <w:rFonts w:ascii="Times New Roman" w:hAnsi="Times New Roman" w:cs="Times New Roman"/>
                <w:b/>
              </w:rPr>
            </w:pPr>
          </w:p>
        </w:tc>
        <w:tc>
          <w:tcPr>
            <w:tcW w:w="4847" w:type="dxa"/>
          </w:tcPr>
          <w:p w:rsidR="00EC5CBF" w:rsidRPr="00EC5CBF" w:rsidRDefault="00EC5CBF">
            <w:pPr>
              <w:rPr>
                <w:rFonts w:ascii="Times New Roman" w:hAnsi="Times New Roman" w:cs="Times New Roman"/>
                <w:b/>
              </w:rPr>
            </w:pPr>
            <w:r w:rsidRPr="00EC5CBF">
              <w:rPr>
                <w:rFonts w:ascii="Times New Roman" w:hAnsi="Times New Roman" w:cs="Times New Roman"/>
                <w:b/>
              </w:rPr>
              <w:t>Synthesis:</w:t>
            </w:r>
          </w:p>
        </w:tc>
      </w:tr>
      <w:tr w:rsidR="00EC5CBF" w:rsidRPr="001A2DF2" w:rsidTr="002C2924">
        <w:trPr>
          <w:trHeight w:val="67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Civil Rights Act of 1964</w:t>
            </w:r>
          </w:p>
          <w:p w:rsid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AC38DF">
              <w:rPr>
                <w:rFonts w:ascii="Times New Roman" w:hAnsi="Times New Roman" w:cs="Times New Roman"/>
              </w:rPr>
              <w:t>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w:t>
            </w:r>
            <w:r>
              <w:rPr>
                <w:rFonts w:ascii="Times New Roman" w:hAnsi="Times New Roman" w:cs="Times New Roman"/>
              </w:rPr>
              <w:t>”</w:t>
            </w:r>
          </w:p>
          <w:p w:rsidR="002C2924" w:rsidRPr="001A2DF2" w:rsidRDefault="002C2924" w:rsidP="00EC5CBF">
            <w:pPr>
              <w:jc w:val="center"/>
              <w:rPr>
                <w:rFonts w:ascii="Times New Roman" w:hAnsi="Times New Roman" w:cs="Times New Roman"/>
              </w:rPr>
            </w:pPr>
          </w:p>
          <w:p w:rsidR="00EC5CBF" w:rsidRPr="002C2924" w:rsidRDefault="002C2924" w:rsidP="002C2924">
            <w:pPr>
              <w:pStyle w:val="ListParagraph"/>
              <w:numPr>
                <w:ilvl w:val="0"/>
                <w:numId w:val="5"/>
              </w:numPr>
              <w:jc w:val="right"/>
              <w:rPr>
                <w:rFonts w:ascii="Times New Roman" w:hAnsi="Times New Roman" w:cs="Times New Roman"/>
              </w:rPr>
            </w:pPr>
            <w:r>
              <w:rPr>
                <w:rFonts w:ascii="Times New Roman" w:hAnsi="Times New Roman" w:cs="Times New Roman"/>
              </w:rPr>
              <w:t>Enacted</w:t>
            </w:r>
            <w:r>
              <w:t xml:space="preserve"> </w:t>
            </w:r>
            <w:r w:rsidRPr="002C2924">
              <w:rPr>
                <w:rFonts w:ascii="Times New Roman" w:hAnsi="Times New Roman" w:cs="Times New Roman"/>
              </w:rPr>
              <w:t>July 2, 1964</w:t>
            </w:r>
            <w:r>
              <w:rPr>
                <w:rFonts w:ascii="Times New Roman" w:hAnsi="Times New Roman" w:cs="Times New Roman"/>
              </w:rPr>
              <w:t xml:space="preserve"> </w:t>
            </w: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Default="00EC5CBF">
            <w:pPr>
              <w:rPr>
                <w:rFonts w:ascii="Times New Roman" w:hAnsi="Times New Roman" w:cs="Times New Roman"/>
                <w:b/>
              </w:rPr>
            </w:pPr>
            <w:r w:rsidRPr="00EC5CBF">
              <w:rPr>
                <w:rFonts w:ascii="Times New Roman" w:hAnsi="Times New Roman" w:cs="Times New Roman"/>
                <w:b/>
              </w:rPr>
              <w:t>Synthesis:</w:t>
            </w:r>
          </w:p>
          <w:p w:rsidR="00EC5CBF" w:rsidRDefault="00EC5CBF">
            <w:pPr>
              <w:rPr>
                <w:rFonts w:ascii="Times New Roman" w:hAnsi="Times New Roman" w:cs="Times New Roman"/>
                <w:b/>
              </w:rPr>
            </w:pPr>
          </w:p>
          <w:p w:rsidR="00EC5CBF" w:rsidRDefault="00EC5CBF">
            <w:pPr>
              <w:rPr>
                <w:rFonts w:ascii="Times New Roman" w:hAnsi="Times New Roman" w:cs="Times New Roman"/>
                <w:b/>
              </w:rPr>
            </w:pPr>
          </w:p>
          <w:p w:rsidR="00EC5CBF" w:rsidRDefault="00EC5CBF">
            <w:pPr>
              <w:rPr>
                <w:rFonts w:ascii="Times New Roman" w:hAnsi="Times New Roman" w:cs="Times New Roman"/>
                <w:b/>
              </w:rPr>
            </w:pPr>
          </w:p>
          <w:p w:rsidR="00EC5CBF" w:rsidRPr="00EC5CBF" w:rsidRDefault="00EC5CBF">
            <w:pPr>
              <w:rPr>
                <w:rFonts w:ascii="Times New Roman" w:hAnsi="Times New Roman" w:cs="Times New Roman"/>
                <w:b/>
              </w:rPr>
            </w:pPr>
          </w:p>
        </w:tc>
      </w:tr>
      <w:tr w:rsidR="00EC5CBF" w:rsidRPr="001A2DF2" w:rsidTr="002C2924">
        <w:trPr>
          <w:trHeight w:val="170"/>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Compromise of 1850</w:t>
            </w:r>
          </w:p>
          <w:p w:rsidR="00EC5CBF" w:rsidRDefault="00EC5CBF" w:rsidP="00EC5CBF">
            <w:pPr>
              <w:jc w:val="center"/>
              <w:rPr>
                <w:rFonts w:ascii="Times New Roman" w:hAnsi="Times New Roman" w:cs="Times New Roman"/>
              </w:rPr>
            </w:pPr>
          </w:p>
          <w:p w:rsidR="00EC5CBF" w:rsidRPr="00EC5CBF" w:rsidRDefault="00EC5CBF" w:rsidP="00EC5CBF">
            <w:pPr>
              <w:jc w:val="center"/>
              <w:rPr>
                <w:rFonts w:ascii="Times New Roman" w:hAnsi="Times New Roman" w:cs="Times New Roman"/>
              </w:rPr>
            </w:pPr>
            <w:r w:rsidRPr="00EC5CBF">
              <w:rPr>
                <w:rFonts w:ascii="Times New Roman" w:hAnsi="Times New Roman" w:cs="Times New Roman"/>
              </w:rPr>
              <w:t>It being desirable, for the peace, concord, and harmony of the Union of these States, to settle and adjust amicably all existing questions of</w:t>
            </w:r>
            <w:r>
              <w:rPr>
                <w:rFonts w:ascii="Times New Roman" w:hAnsi="Times New Roman" w:cs="Times New Roman"/>
              </w:rPr>
              <w:t xml:space="preserve"> controversy between them </w:t>
            </w:r>
            <w:proofErr w:type="spellStart"/>
            <w:r>
              <w:rPr>
                <w:rFonts w:ascii="Times New Roman" w:hAnsi="Times New Roman" w:cs="Times New Roman"/>
              </w:rPr>
              <w:t>aris-</w:t>
            </w:r>
            <w:r w:rsidRPr="00EC5CBF">
              <w:rPr>
                <w:rFonts w:ascii="Times New Roman" w:hAnsi="Times New Roman" w:cs="Times New Roman"/>
              </w:rPr>
              <w:t>ing</w:t>
            </w:r>
            <w:proofErr w:type="spellEnd"/>
            <w:r w:rsidRPr="00EC5CBF">
              <w:rPr>
                <w:rFonts w:ascii="Times New Roman" w:hAnsi="Times New Roman" w:cs="Times New Roman"/>
              </w:rPr>
              <w:t xml:space="preserve"> out of the institution of slavery upon a fair, equitable and just basis: therefore,</w:t>
            </w:r>
          </w:p>
          <w:p w:rsidR="00EC5CBF" w:rsidRP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sidRPr="00EC5CBF">
              <w:rPr>
                <w:rFonts w:ascii="Times New Roman" w:hAnsi="Times New Roman" w:cs="Times New Roman"/>
              </w:rPr>
              <w:t xml:space="preserve">1. Resolved, That California, with suitable boundaries, ought, upon her application to be admitted as one of the States of this Union, without the imposition by Congress of any restriction in respect to the exclusion or in- </w:t>
            </w:r>
            <w:proofErr w:type="spellStart"/>
            <w:r w:rsidRPr="00EC5CBF">
              <w:rPr>
                <w:rFonts w:ascii="Times New Roman" w:hAnsi="Times New Roman" w:cs="Times New Roman"/>
              </w:rPr>
              <w:t>troduction</w:t>
            </w:r>
            <w:proofErr w:type="spellEnd"/>
            <w:r w:rsidRPr="00EC5CBF">
              <w:rPr>
                <w:rFonts w:ascii="Times New Roman" w:hAnsi="Times New Roman" w:cs="Times New Roman"/>
              </w:rPr>
              <w:t xml:space="preserve"> of slavery within those bound- </w:t>
            </w:r>
            <w:proofErr w:type="spellStart"/>
            <w:r w:rsidRPr="00EC5CBF">
              <w:rPr>
                <w:rFonts w:ascii="Times New Roman" w:hAnsi="Times New Roman" w:cs="Times New Roman"/>
              </w:rPr>
              <w:t>aries</w:t>
            </w:r>
            <w:proofErr w:type="spellEnd"/>
            <w:r w:rsidRPr="00EC5CBF">
              <w:rPr>
                <w:rFonts w:ascii="Times New Roman" w:hAnsi="Times New Roman" w:cs="Times New Roman"/>
              </w:rPr>
              <w:t>.</w:t>
            </w:r>
          </w:p>
          <w:p w:rsidR="002C2924" w:rsidRPr="006062F3" w:rsidRDefault="002C2924" w:rsidP="00EC5CBF">
            <w:pPr>
              <w:jc w:val="center"/>
              <w:rPr>
                <w:rFonts w:ascii="Times New Roman" w:hAnsi="Times New Roman" w:cs="Times New Roman"/>
                <w:sz w:val="12"/>
              </w:rPr>
            </w:pPr>
          </w:p>
          <w:p w:rsidR="00EC5CBF"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January 29, 1850</w:t>
            </w:r>
          </w:p>
          <w:p w:rsidR="002C2924" w:rsidRPr="002C2924" w:rsidRDefault="002C2924" w:rsidP="002C2924">
            <w:pPr>
              <w:pStyle w:val="ListParagraph"/>
              <w:jc w:val="right"/>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17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 xml:space="preserve">Contextualization: </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17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lastRenderedPageBreak/>
              <w:t>The Preamble to the U.S. Constitution</w:t>
            </w:r>
          </w:p>
          <w:p w:rsidR="00EC5CBF" w:rsidRPr="001A2DF2"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Times New Roman" w:hAnsi="Times New Roman" w:cs="Times New Roman"/>
              </w:rPr>
              <w:t>”</w:t>
            </w:r>
          </w:p>
          <w:p w:rsidR="002C2924" w:rsidRDefault="002C2924" w:rsidP="00EC5CBF">
            <w:pPr>
              <w:jc w:val="center"/>
              <w:rPr>
                <w:rFonts w:ascii="Times New Roman" w:hAnsi="Times New Roman" w:cs="Times New Roman"/>
              </w:rPr>
            </w:pPr>
          </w:p>
          <w:p w:rsidR="002C2924" w:rsidRPr="002C2924"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September 17, 1787</w:t>
            </w: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675"/>
        </w:trPr>
        <w:tc>
          <w:tcPr>
            <w:tcW w:w="6228" w:type="dxa"/>
            <w:vMerge/>
            <w:vAlign w:val="center"/>
          </w:tcPr>
          <w:p w:rsidR="00EC5CBF"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Default="00EC5CBF">
            <w:pPr>
              <w:rPr>
                <w:rFonts w:ascii="Times New Roman" w:hAnsi="Times New Roman" w:cs="Times New Roman"/>
              </w:rPr>
            </w:pPr>
          </w:p>
          <w:p w:rsidR="00EC5CBF" w:rsidRPr="001A2DF2" w:rsidRDefault="00EC5CBF">
            <w:pPr>
              <w:rPr>
                <w:rFonts w:ascii="Times New Roman" w:hAnsi="Times New Roman" w:cs="Times New Roman"/>
              </w:rPr>
            </w:pPr>
          </w:p>
        </w:tc>
      </w:tr>
      <w:tr w:rsidR="00EC5CBF" w:rsidRPr="001A2DF2" w:rsidTr="002C2924">
        <w:trPr>
          <w:trHeight w:val="1435"/>
        </w:trPr>
        <w:tc>
          <w:tcPr>
            <w:tcW w:w="6228" w:type="dxa"/>
            <w:vMerge w:val="restart"/>
            <w:vAlign w:val="center"/>
          </w:tcPr>
          <w:p w:rsidR="00EC5CBF" w:rsidRPr="00EC5CBF" w:rsidRDefault="00EC5CBF" w:rsidP="00EC5CBF">
            <w:pPr>
              <w:jc w:val="center"/>
              <w:rPr>
                <w:rFonts w:ascii="Times New Roman" w:hAnsi="Times New Roman" w:cs="Times New Roman"/>
                <w:b/>
              </w:rPr>
            </w:pPr>
            <w:r w:rsidRPr="00EC5CBF">
              <w:rPr>
                <w:rFonts w:ascii="Times New Roman" w:hAnsi="Times New Roman" w:cs="Times New Roman"/>
                <w:b/>
              </w:rPr>
              <w:t>Declaration of Independence</w:t>
            </w:r>
          </w:p>
          <w:p w:rsidR="00EC5CBF" w:rsidRPr="001A2DF2" w:rsidRDefault="00EC5CBF" w:rsidP="00EC5CBF">
            <w:pPr>
              <w:jc w:val="center"/>
              <w:rPr>
                <w:rFonts w:ascii="Times New Roman" w:hAnsi="Times New Roman" w:cs="Times New Roman"/>
              </w:rPr>
            </w:pPr>
          </w:p>
          <w:p w:rsidR="00EC5CBF" w:rsidRPr="00931293" w:rsidRDefault="00EC5CBF" w:rsidP="00EC5CBF">
            <w:pPr>
              <w:jc w:val="center"/>
              <w:rPr>
                <w:rFonts w:ascii="Times New Roman" w:hAnsi="Times New Roman" w:cs="Times New Roman"/>
              </w:rPr>
            </w:pPr>
            <w:r w:rsidRPr="00931293">
              <w:rPr>
                <w:rFonts w:ascii="Times New Roman" w:hAnsi="Times New Roman" w:cs="Times New Roman"/>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EC5CBF" w:rsidRPr="00931293" w:rsidRDefault="00EC5CBF" w:rsidP="00EC5CBF">
            <w:pPr>
              <w:jc w:val="center"/>
              <w:rPr>
                <w:rFonts w:ascii="Times New Roman" w:hAnsi="Times New Roman" w:cs="Times New Roman"/>
              </w:rPr>
            </w:pPr>
          </w:p>
          <w:p w:rsidR="00EC5CBF" w:rsidRPr="00931293" w:rsidRDefault="00EC5CBF" w:rsidP="00EC5CBF">
            <w:pPr>
              <w:jc w:val="center"/>
              <w:rPr>
                <w:rFonts w:ascii="Times New Roman" w:hAnsi="Times New Roman" w:cs="Times New Roman"/>
              </w:rPr>
            </w:pPr>
            <w:r w:rsidRPr="00931293">
              <w:rPr>
                <w:rFonts w:ascii="Times New Roman" w:hAnsi="Times New Roman" w:cs="Times New Roman"/>
              </w:rPr>
              <w:t>We hold these truths to be self-evident:</w:t>
            </w:r>
          </w:p>
          <w:p w:rsidR="00EC5CBF" w:rsidRPr="00931293"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sidRPr="00931293">
              <w:rPr>
                <w:rFonts w:ascii="Times New Roman" w:hAnsi="Times New Roman" w:cs="Times New Roman"/>
              </w:rPr>
              <w:t>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p>
          <w:p w:rsidR="002C2924" w:rsidRDefault="002C2924" w:rsidP="00EC5CBF">
            <w:pPr>
              <w:jc w:val="center"/>
              <w:rPr>
                <w:rFonts w:ascii="Times New Roman" w:hAnsi="Times New Roman" w:cs="Times New Roman"/>
              </w:rPr>
            </w:pPr>
          </w:p>
          <w:p w:rsidR="002C2924" w:rsidRPr="002C2924" w:rsidRDefault="002C2924" w:rsidP="002C2924">
            <w:pPr>
              <w:pStyle w:val="ListParagraph"/>
              <w:numPr>
                <w:ilvl w:val="0"/>
                <w:numId w:val="4"/>
              </w:numPr>
              <w:jc w:val="right"/>
              <w:rPr>
                <w:rFonts w:ascii="Times New Roman" w:hAnsi="Times New Roman" w:cs="Times New Roman"/>
              </w:rPr>
            </w:pPr>
            <w:r>
              <w:rPr>
                <w:rFonts w:ascii="Times New Roman" w:hAnsi="Times New Roman" w:cs="Times New Roman"/>
              </w:rPr>
              <w:t>July 4, 1776</w:t>
            </w:r>
          </w:p>
          <w:p w:rsidR="002C2924" w:rsidRPr="001A2DF2" w:rsidRDefault="002C2924"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Pr="001A2DF2" w:rsidRDefault="00EC5CBF">
            <w:pPr>
              <w:rPr>
                <w:rFonts w:ascii="Times New Roman" w:hAnsi="Times New Roman" w:cs="Times New Roman"/>
              </w:rPr>
            </w:pPr>
          </w:p>
        </w:tc>
      </w:tr>
      <w:tr w:rsidR="00EC5CBF" w:rsidRPr="001A2DF2" w:rsidTr="002C2924">
        <w:trPr>
          <w:trHeight w:val="1435"/>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Contextualization:</w:t>
            </w:r>
          </w:p>
          <w:p w:rsidR="00EC5CBF" w:rsidRPr="001A2DF2" w:rsidRDefault="00EC5CBF">
            <w:pPr>
              <w:rPr>
                <w:rFonts w:ascii="Times New Roman" w:hAnsi="Times New Roman" w:cs="Times New Roman"/>
              </w:rPr>
            </w:pPr>
          </w:p>
        </w:tc>
      </w:tr>
      <w:tr w:rsidR="00EC5CBF" w:rsidRPr="001A2DF2" w:rsidTr="002C2924">
        <w:trPr>
          <w:trHeight w:val="1547"/>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Pr>
                <w:rFonts w:ascii="Times New Roman" w:hAnsi="Times New Roman" w:cs="Times New Roman"/>
                <w:b/>
              </w:rPr>
              <w:t>Synthesis:</w:t>
            </w:r>
          </w:p>
          <w:p w:rsidR="00EC5CBF" w:rsidRPr="001A2DF2" w:rsidRDefault="00EC5CBF">
            <w:pPr>
              <w:rPr>
                <w:rFonts w:ascii="Times New Roman" w:hAnsi="Times New Roman" w:cs="Times New Roman"/>
              </w:rPr>
            </w:pPr>
          </w:p>
        </w:tc>
      </w:tr>
      <w:tr w:rsidR="00EC5CBF" w:rsidRPr="001A2DF2" w:rsidTr="002C2924">
        <w:trPr>
          <w:trHeight w:val="1010"/>
        </w:trPr>
        <w:tc>
          <w:tcPr>
            <w:tcW w:w="6228" w:type="dxa"/>
            <w:vMerge w:val="restart"/>
            <w:vAlign w:val="center"/>
          </w:tcPr>
          <w:p w:rsidR="00EC5CBF" w:rsidRPr="00AA6FCD" w:rsidRDefault="00EC5CBF" w:rsidP="00EC5CBF">
            <w:pPr>
              <w:jc w:val="center"/>
              <w:rPr>
                <w:rFonts w:ascii="Times New Roman" w:hAnsi="Times New Roman" w:cs="Times New Roman"/>
                <w:b/>
              </w:rPr>
            </w:pPr>
            <w:r w:rsidRPr="00AA6FCD">
              <w:rPr>
                <w:rFonts w:ascii="Times New Roman" w:hAnsi="Times New Roman" w:cs="Times New Roman"/>
                <w:b/>
              </w:rPr>
              <w:t>Emancipation Proclamation</w:t>
            </w:r>
          </w:p>
          <w:p w:rsidR="00EC5CBF" w:rsidRDefault="00EC5CBF" w:rsidP="00EC5CBF">
            <w:pPr>
              <w:jc w:val="center"/>
              <w:rPr>
                <w:rFonts w:ascii="Times New Roman" w:hAnsi="Times New Roman" w:cs="Times New Roman"/>
              </w:rPr>
            </w:pPr>
          </w:p>
          <w:p w:rsidR="00EC5CBF" w:rsidRDefault="00EC5CBF"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Pr>
                <w:rFonts w:ascii="Times New Roman" w:hAnsi="Times New Roman" w:cs="Times New Roman"/>
              </w:rPr>
              <w:t>”</w:t>
            </w:r>
          </w:p>
          <w:p w:rsidR="002C2924" w:rsidRPr="001A2DF2" w:rsidRDefault="002C2924" w:rsidP="00EC5CBF">
            <w:pPr>
              <w:jc w:val="center"/>
              <w:rPr>
                <w:rFonts w:ascii="Times New Roman" w:hAnsi="Times New Roman" w:cs="Times New Roman"/>
              </w:rPr>
            </w:pPr>
          </w:p>
          <w:p w:rsidR="00EC5CBF" w:rsidRPr="002C2924" w:rsidRDefault="002C2924" w:rsidP="002C2924">
            <w:pPr>
              <w:pStyle w:val="ListParagraph"/>
              <w:numPr>
                <w:ilvl w:val="0"/>
                <w:numId w:val="4"/>
              </w:numPr>
              <w:jc w:val="right"/>
              <w:rPr>
                <w:rFonts w:ascii="Times New Roman" w:hAnsi="Times New Roman" w:cs="Times New Roman"/>
              </w:rPr>
            </w:pPr>
            <w:r w:rsidRPr="002C2924">
              <w:rPr>
                <w:rFonts w:ascii="Times New Roman" w:hAnsi="Times New Roman" w:cs="Times New Roman"/>
              </w:rPr>
              <w:t>September 22nd, 1862</w:t>
            </w:r>
          </w:p>
          <w:p w:rsidR="002C2924" w:rsidRPr="001A2DF2" w:rsidRDefault="002C2924" w:rsidP="00EC5CBF">
            <w:pPr>
              <w:jc w:val="center"/>
              <w:rPr>
                <w:rFonts w:ascii="Times New Roman" w:hAnsi="Times New Roman" w:cs="Times New Roman"/>
              </w:rPr>
            </w:pPr>
          </w:p>
        </w:tc>
        <w:tc>
          <w:tcPr>
            <w:tcW w:w="4847" w:type="dxa"/>
          </w:tcPr>
          <w:p w:rsidR="00EC5CBF" w:rsidRPr="00EC5CBF" w:rsidRDefault="00EC5CBF" w:rsidP="00EC5CBF">
            <w:pPr>
              <w:rPr>
                <w:rFonts w:ascii="Times New Roman" w:hAnsi="Times New Roman" w:cs="Times New Roman"/>
                <w:b/>
              </w:rPr>
            </w:pPr>
            <w:r w:rsidRPr="00EC5CBF">
              <w:rPr>
                <w:rFonts w:ascii="Times New Roman" w:hAnsi="Times New Roman" w:cs="Times New Roman"/>
                <w:b/>
              </w:rPr>
              <w:t>Significance of document:</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Default="00AA6FCD">
            <w:pPr>
              <w:rPr>
                <w:rFonts w:ascii="Times New Roman" w:hAnsi="Times New Roman" w:cs="Times New Roman"/>
              </w:rPr>
            </w:pPr>
          </w:p>
          <w:p w:rsidR="00AA6FCD" w:rsidRPr="001A2DF2" w:rsidRDefault="00AA6FCD">
            <w:pPr>
              <w:rPr>
                <w:rFonts w:ascii="Times New Roman" w:hAnsi="Times New Roman" w:cs="Times New Roman"/>
              </w:rPr>
            </w:pPr>
          </w:p>
        </w:tc>
      </w:tr>
      <w:tr w:rsidR="00EC5CBF" w:rsidRPr="001A2DF2" w:rsidTr="002C2924">
        <w:trPr>
          <w:trHeight w:val="101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AA6FCD" w:rsidP="00EC5CBF">
            <w:pPr>
              <w:rPr>
                <w:rFonts w:ascii="Times New Roman" w:hAnsi="Times New Roman" w:cs="Times New Roman"/>
                <w:b/>
              </w:rPr>
            </w:pPr>
            <w:r>
              <w:rPr>
                <w:rFonts w:ascii="Times New Roman" w:hAnsi="Times New Roman" w:cs="Times New Roman"/>
                <w:b/>
              </w:rPr>
              <w:t>Contextualization:</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Pr="001A2DF2" w:rsidRDefault="00AA6FCD">
            <w:pPr>
              <w:rPr>
                <w:rFonts w:ascii="Times New Roman" w:hAnsi="Times New Roman" w:cs="Times New Roman"/>
              </w:rPr>
            </w:pPr>
          </w:p>
        </w:tc>
      </w:tr>
      <w:tr w:rsidR="00EC5CBF" w:rsidRPr="001A2DF2" w:rsidTr="002C2924">
        <w:trPr>
          <w:trHeight w:val="1010"/>
        </w:trPr>
        <w:tc>
          <w:tcPr>
            <w:tcW w:w="6228" w:type="dxa"/>
            <w:vMerge/>
            <w:vAlign w:val="center"/>
          </w:tcPr>
          <w:p w:rsidR="00EC5CBF" w:rsidRPr="001A2DF2" w:rsidRDefault="00EC5CBF" w:rsidP="00EC5CBF">
            <w:pPr>
              <w:jc w:val="center"/>
              <w:rPr>
                <w:rFonts w:ascii="Times New Roman" w:hAnsi="Times New Roman" w:cs="Times New Roman"/>
              </w:rPr>
            </w:pPr>
          </w:p>
        </w:tc>
        <w:tc>
          <w:tcPr>
            <w:tcW w:w="4847" w:type="dxa"/>
          </w:tcPr>
          <w:p w:rsidR="00EC5CBF" w:rsidRPr="00EC5CBF" w:rsidRDefault="00AA6FCD" w:rsidP="00EC5CBF">
            <w:pPr>
              <w:rPr>
                <w:rFonts w:ascii="Times New Roman" w:hAnsi="Times New Roman" w:cs="Times New Roman"/>
                <w:b/>
              </w:rPr>
            </w:pPr>
            <w:r>
              <w:rPr>
                <w:rFonts w:ascii="Times New Roman" w:hAnsi="Times New Roman" w:cs="Times New Roman"/>
                <w:b/>
              </w:rPr>
              <w:t>Synthesis:</w:t>
            </w:r>
          </w:p>
          <w:p w:rsidR="00EC5CBF" w:rsidRDefault="00EC5CBF">
            <w:pPr>
              <w:rPr>
                <w:rFonts w:ascii="Times New Roman" w:hAnsi="Times New Roman" w:cs="Times New Roman"/>
              </w:rPr>
            </w:pPr>
          </w:p>
          <w:p w:rsidR="00AA6FCD" w:rsidRDefault="00AA6FCD">
            <w:pPr>
              <w:rPr>
                <w:rFonts w:ascii="Times New Roman" w:hAnsi="Times New Roman" w:cs="Times New Roman"/>
              </w:rPr>
            </w:pPr>
          </w:p>
          <w:p w:rsidR="00AA6FCD" w:rsidRDefault="00AA6FCD">
            <w:pPr>
              <w:rPr>
                <w:rFonts w:ascii="Times New Roman" w:hAnsi="Times New Roman" w:cs="Times New Roman"/>
              </w:rPr>
            </w:pPr>
          </w:p>
          <w:p w:rsidR="00AA6FCD" w:rsidRPr="001A2DF2" w:rsidRDefault="00AA6FCD">
            <w:pPr>
              <w:rPr>
                <w:rFonts w:ascii="Times New Roman" w:hAnsi="Times New Roman" w:cs="Times New Roman"/>
              </w:rPr>
            </w:pPr>
          </w:p>
        </w:tc>
      </w:tr>
      <w:tr w:rsidR="00F83EC6" w:rsidRPr="001A2DF2" w:rsidTr="00F83EC6">
        <w:trPr>
          <w:trHeight w:val="1010"/>
        </w:trPr>
        <w:tc>
          <w:tcPr>
            <w:tcW w:w="11075" w:type="dxa"/>
            <w:gridSpan w:val="2"/>
            <w:shd w:val="clear" w:color="auto" w:fill="EEECE1" w:themeFill="background2"/>
            <w:vAlign w:val="center"/>
          </w:tcPr>
          <w:p w:rsidR="00F83EC6" w:rsidRDefault="00F83EC6" w:rsidP="00EC5CBF">
            <w:pPr>
              <w:rPr>
                <w:rFonts w:ascii="Times New Roman" w:hAnsi="Times New Roman" w:cs="Times New Roman"/>
                <w:b/>
              </w:rPr>
            </w:pPr>
          </w:p>
        </w:tc>
      </w:tr>
      <w:tr w:rsidR="00B41E03" w:rsidRPr="001A2DF2" w:rsidTr="002C2924">
        <w:trPr>
          <w:trHeight w:val="1435"/>
        </w:trPr>
        <w:tc>
          <w:tcPr>
            <w:tcW w:w="6228" w:type="dxa"/>
            <w:vMerge w:val="restart"/>
            <w:vAlign w:val="center"/>
          </w:tcPr>
          <w:p w:rsidR="00B41E03" w:rsidRPr="00AA6FCD" w:rsidRDefault="00B41E03" w:rsidP="00EC5CBF">
            <w:pPr>
              <w:jc w:val="center"/>
              <w:rPr>
                <w:rFonts w:ascii="Times New Roman" w:hAnsi="Times New Roman" w:cs="Times New Roman"/>
                <w:b/>
              </w:rPr>
            </w:pPr>
            <w:r w:rsidRPr="00AA6FCD">
              <w:rPr>
                <w:rFonts w:ascii="Times New Roman" w:hAnsi="Times New Roman" w:cs="Times New Roman"/>
                <w:b/>
              </w:rPr>
              <w:lastRenderedPageBreak/>
              <w:t>Kansas-Nebraska Act</w:t>
            </w:r>
          </w:p>
          <w:p w:rsidR="00B41E03" w:rsidRPr="00F83EC6" w:rsidRDefault="00B41E03" w:rsidP="00EC5CBF">
            <w:pPr>
              <w:jc w:val="center"/>
              <w:rPr>
                <w:rFonts w:ascii="Times New Roman" w:hAnsi="Times New Roman" w:cs="Times New Roman"/>
                <w:sz w:val="12"/>
              </w:rPr>
            </w:pPr>
          </w:p>
          <w:p w:rsidR="00B41E03" w:rsidRPr="001A2DF2" w:rsidRDefault="00B41E03" w:rsidP="00EC5CBF">
            <w:pPr>
              <w:jc w:val="center"/>
              <w:rPr>
                <w:rFonts w:ascii="Times New Roman" w:hAnsi="Times New Roman" w:cs="Times New Roman"/>
              </w:rPr>
            </w:pPr>
            <w:r>
              <w:rPr>
                <w:rFonts w:ascii="Times New Roman" w:hAnsi="Times New Roman" w:cs="Times New Roman"/>
              </w:rPr>
              <w:t>“</w:t>
            </w:r>
            <w:r w:rsidRPr="00931293">
              <w:rPr>
                <w:rFonts w:ascii="Times New Roman" w:hAnsi="Times New Roman" w:cs="Times New Roman"/>
              </w:rPr>
              <w:t xml:space="preserve">Be it enacted by the Senate and House of Representatives of the United States of America in Congress assembled, That all that part of the territory of the United States included within the following limits, except such portions thereof as are hereinafter expressly exempted from the </w:t>
            </w:r>
            <w:r>
              <w:rPr>
                <w:rFonts w:ascii="Times New Roman" w:hAnsi="Times New Roman" w:cs="Times New Roman"/>
              </w:rPr>
              <w:t>operations of this act…</w:t>
            </w:r>
            <w:r w:rsidRPr="00931293">
              <w:rPr>
                <w:rFonts w:ascii="Times New Roman" w:hAnsi="Times New Roman" w:cs="Times New Roman"/>
              </w:rPr>
              <w:t>when admitted as a State or States, the said Territory or any portion of the same, shall be received into the Union with without slavery, as their constitution may prescribe at the time of the admission: Provided, That nothing in this act contained shall be construed to inhibit the government of the United States from dividing said Territory into two or more Territories, in such manner and at such time as Congress shall deem convenient and proper, or from attaching a portion of said Territory to any other State or Territory of the</w:t>
            </w:r>
            <w:r>
              <w:rPr>
                <w:rFonts w:ascii="Times New Roman" w:hAnsi="Times New Roman" w:cs="Times New Roman"/>
              </w:rPr>
              <w:t xml:space="preserve"> United States…”</w:t>
            </w:r>
          </w:p>
          <w:p w:rsidR="00B41E03" w:rsidRPr="00F83EC6" w:rsidRDefault="00F83EC6" w:rsidP="00F83EC6">
            <w:pPr>
              <w:pStyle w:val="ListParagraph"/>
              <w:numPr>
                <w:ilvl w:val="0"/>
                <w:numId w:val="4"/>
              </w:numPr>
              <w:jc w:val="right"/>
              <w:rPr>
                <w:rFonts w:ascii="Times New Roman" w:hAnsi="Times New Roman" w:cs="Times New Roman"/>
              </w:rPr>
            </w:pPr>
            <w:r>
              <w:rPr>
                <w:rFonts w:ascii="Times New Roman" w:hAnsi="Times New Roman" w:cs="Times New Roman"/>
              </w:rPr>
              <w:t>May 30, 1854</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43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43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Northwest Ordinance</w:t>
            </w:r>
          </w:p>
          <w:p w:rsidR="000B29AD" w:rsidRPr="00F83EC6" w:rsidRDefault="000B29AD" w:rsidP="00EC5CBF">
            <w:pPr>
              <w:jc w:val="center"/>
              <w:rPr>
                <w:rFonts w:ascii="Times New Roman" w:hAnsi="Times New Roman" w:cs="Times New Roman"/>
                <w:sz w:val="14"/>
              </w:rPr>
            </w:pPr>
          </w:p>
          <w:p w:rsidR="00B41E03" w:rsidRDefault="000B29AD" w:rsidP="00EC5CBF">
            <w:pPr>
              <w:jc w:val="center"/>
              <w:rPr>
                <w:rFonts w:ascii="Times New Roman" w:hAnsi="Times New Roman" w:cs="Times New Roman"/>
              </w:rPr>
            </w:pPr>
            <w:r>
              <w:rPr>
                <w:rFonts w:ascii="Times New Roman" w:hAnsi="Times New Roman" w:cs="Times New Roman"/>
              </w:rPr>
              <w:t>“</w:t>
            </w:r>
            <w:r w:rsidRPr="000B29AD">
              <w:rPr>
                <w:rFonts w:ascii="Times New Roman" w:hAnsi="Times New Roman" w:cs="Times New Roman"/>
              </w:rPr>
              <w:t>So soon as there shall be five thousand free male inhabitants of full age in the district, upon giving proof thereof to the governor, they shall receive authority, with time and place, to elect a representative from their counties or townships to represent them in the general assembly: Provided, That, for every five hundred free male inhabitants, there shall be one representative, and so on progressively with the number of free male inhabitants shall the right of representation increase, until the number of representatives shall amount to twenty five; after which, the number and proportion of representatives shall be regulated by the legislature</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0B29AD" w:rsidRDefault="000B29AD" w:rsidP="000B29AD">
            <w:pPr>
              <w:pStyle w:val="ListParagraph"/>
              <w:numPr>
                <w:ilvl w:val="0"/>
                <w:numId w:val="3"/>
              </w:numPr>
              <w:jc w:val="right"/>
              <w:rPr>
                <w:rFonts w:ascii="Times New Roman" w:hAnsi="Times New Roman" w:cs="Times New Roman"/>
              </w:rPr>
            </w:pPr>
            <w:r w:rsidRPr="000B29AD">
              <w:rPr>
                <w:rFonts w:ascii="Times New Roman" w:hAnsi="Times New Roman" w:cs="Times New Roman"/>
              </w:rPr>
              <w:t>July 13, 1787</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CF3A59" w:rsidRDefault="00CF3A59"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265"/>
        </w:trPr>
        <w:tc>
          <w:tcPr>
            <w:tcW w:w="6228" w:type="dxa"/>
            <w:vMerge w:val="restart"/>
            <w:vAlign w:val="center"/>
          </w:tcPr>
          <w:p w:rsidR="00B41E03" w:rsidRDefault="00B41E03" w:rsidP="00EC5CBF">
            <w:pPr>
              <w:jc w:val="center"/>
              <w:rPr>
                <w:rFonts w:ascii="Times New Roman" w:hAnsi="Times New Roman" w:cs="Times New Roman"/>
                <w:b/>
              </w:rPr>
            </w:pPr>
            <w:r w:rsidRPr="00413AFA">
              <w:rPr>
                <w:rFonts w:ascii="Times New Roman" w:hAnsi="Times New Roman" w:cs="Times New Roman"/>
                <w:b/>
              </w:rPr>
              <w:t>Positive Good Sp</w:t>
            </w:r>
            <w:r w:rsidR="00F83EC6">
              <w:rPr>
                <w:rFonts w:ascii="Times New Roman" w:hAnsi="Times New Roman" w:cs="Times New Roman"/>
                <w:b/>
              </w:rPr>
              <w:t>e</w:t>
            </w:r>
            <w:r w:rsidRPr="00413AFA">
              <w:rPr>
                <w:rFonts w:ascii="Times New Roman" w:hAnsi="Times New Roman" w:cs="Times New Roman"/>
                <w:b/>
              </w:rPr>
              <w:t>ech</w:t>
            </w:r>
          </w:p>
          <w:p w:rsidR="00B41E03" w:rsidRPr="00F83EC6" w:rsidRDefault="00B41E03" w:rsidP="00EC5CBF">
            <w:pPr>
              <w:jc w:val="center"/>
              <w:rPr>
                <w:rFonts w:ascii="Times New Roman" w:hAnsi="Times New Roman" w:cs="Times New Roman"/>
                <w:b/>
                <w:sz w:val="16"/>
              </w:rPr>
            </w:pPr>
          </w:p>
          <w:p w:rsidR="00B41E03" w:rsidRDefault="00B41E03" w:rsidP="00EC5CBF">
            <w:pPr>
              <w:jc w:val="center"/>
              <w:rPr>
                <w:rFonts w:ascii="Times New Roman" w:hAnsi="Times New Roman" w:cs="Times New Roman"/>
              </w:rPr>
            </w:pPr>
            <w:r>
              <w:rPr>
                <w:rFonts w:ascii="Times New Roman" w:hAnsi="Times New Roman" w:cs="Times New Roman"/>
              </w:rPr>
              <w:t xml:space="preserve">“I </w:t>
            </w:r>
            <w:r w:rsidRPr="00AA6FCD">
              <w:rPr>
                <w:rFonts w:ascii="Times New Roman" w:hAnsi="Times New Roman" w:cs="Times New Roman"/>
              </w:rPr>
              <w:t>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w:t>
            </w:r>
            <w:r>
              <w:rPr>
                <w:rFonts w:ascii="Times New Roman" w:hAnsi="Times New Roman" w:cs="Times New Roman"/>
              </w:rPr>
              <w:t>”</w:t>
            </w:r>
          </w:p>
          <w:p w:rsidR="00B41E03" w:rsidRPr="00F83EC6" w:rsidRDefault="00B41E03" w:rsidP="00EC5CBF">
            <w:pPr>
              <w:jc w:val="center"/>
              <w:rPr>
                <w:rFonts w:ascii="Times New Roman" w:hAnsi="Times New Roman" w:cs="Times New Roman"/>
                <w:sz w:val="16"/>
              </w:rPr>
            </w:pPr>
          </w:p>
          <w:p w:rsidR="00B41E03" w:rsidRPr="00AA6FCD" w:rsidRDefault="00B41E03" w:rsidP="00F83EC6">
            <w:pPr>
              <w:pStyle w:val="ListParagraph"/>
              <w:numPr>
                <w:ilvl w:val="0"/>
                <w:numId w:val="2"/>
              </w:numPr>
              <w:jc w:val="right"/>
              <w:rPr>
                <w:rFonts w:ascii="Times New Roman" w:hAnsi="Times New Roman" w:cs="Times New Roman"/>
              </w:rPr>
            </w:pPr>
            <w:r w:rsidRPr="00AA6FCD">
              <w:rPr>
                <w:rFonts w:ascii="Times New Roman" w:hAnsi="Times New Roman" w:cs="Times New Roman"/>
              </w:rPr>
              <w:t>John C. Calhoun</w:t>
            </w:r>
            <w:r>
              <w:rPr>
                <w:rFonts w:ascii="Times New Roman" w:hAnsi="Times New Roman" w:cs="Times New Roman"/>
              </w:rPr>
              <w:t xml:space="preserve">, </w:t>
            </w:r>
            <w:r w:rsidRPr="00AA6FCD">
              <w:rPr>
                <w:rFonts w:ascii="Times New Roman" w:hAnsi="Times New Roman" w:cs="Times New Roman"/>
              </w:rPr>
              <w:t>February 06, 1837</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265"/>
        </w:trPr>
        <w:tc>
          <w:tcPr>
            <w:tcW w:w="6228" w:type="dxa"/>
            <w:vMerge/>
            <w:vAlign w:val="center"/>
          </w:tcPr>
          <w:p w:rsidR="00B41E03" w:rsidRPr="00413AFA" w:rsidRDefault="00B41E03" w:rsidP="00EC5CBF">
            <w:pPr>
              <w:jc w:val="center"/>
              <w:rPr>
                <w:rFonts w:ascii="Times New Roman" w:hAnsi="Times New Roman" w:cs="Times New Roman"/>
                <w:b/>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265"/>
        </w:trPr>
        <w:tc>
          <w:tcPr>
            <w:tcW w:w="6228" w:type="dxa"/>
            <w:vMerge/>
            <w:vAlign w:val="center"/>
          </w:tcPr>
          <w:p w:rsidR="00B41E03" w:rsidRPr="00413AFA" w:rsidRDefault="00B41E03" w:rsidP="00EC5CBF">
            <w:pPr>
              <w:jc w:val="center"/>
              <w:rPr>
                <w:rFonts w:ascii="Times New Roman" w:hAnsi="Times New Roman" w:cs="Times New Roman"/>
                <w:b/>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F83EC6" w:rsidRPr="001A2DF2" w:rsidTr="00F83EC6">
        <w:trPr>
          <w:trHeight w:val="1265"/>
        </w:trPr>
        <w:tc>
          <w:tcPr>
            <w:tcW w:w="6228" w:type="dxa"/>
            <w:shd w:val="clear" w:color="auto" w:fill="EEECE1" w:themeFill="background2"/>
            <w:vAlign w:val="center"/>
          </w:tcPr>
          <w:p w:rsidR="00F83EC6" w:rsidRDefault="00F83EC6" w:rsidP="00EC5CBF">
            <w:pPr>
              <w:jc w:val="center"/>
              <w:rPr>
                <w:rFonts w:ascii="Times New Roman" w:hAnsi="Times New Roman" w:cs="Times New Roman"/>
                <w:b/>
              </w:rPr>
            </w:pPr>
          </w:p>
          <w:p w:rsidR="00F83EC6" w:rsidRDefault="00F83EC6" w:rsidP="00EC5CBF">
            <w:pPr>
              <w:jc w:val="center"/>
              <w:rPr>
                <w:rFonts w:ascii="Times New Roman" w:hAnsi="Times New Roman" w:cs="Times New Roman"/>
                <w:b/>
              </w:rPr>
            </w:pPr>
          </w:p>
          <w:p w:rsidR="00F83EC6" w:rsidRDefault="00F83EC6" w:rsidP="00EC5CBF">
            <w:pPr>
              <w:jc w:val="center"/>
              <w:rPr>
                <w:rFonts w:ascii="Times New Roman" w:hAnsi="Times New Roman" w:cs="Times New Roman"/>
                <w:b/>
              </w:rPr>
            </w:pPr>
          </w:p>
          <w:p w:rsidR="00F83EC6" w:rsidRPr="00413AFA" w:rsidRDefault="00F83EC6" w:rsidP="00EC5CBF">
            <w:pPr>
              <w:jc w:val="center"/>
              <w:rPr>
                <w:rFonts w:ascii="Times New Roman" w:hAnsi="Times New Roman" w:cs="Times New Roman"/>
                <w:b/>
              </w:rPr>
            </w:pPr>
          </w:p>
        </w:tc>
        <w:tc>
          <w:tcPr>
            <w:tcW w:w="4847" w:type="dxa"/>
            <w:shd w:val="clear" w:color="auto" w:fill="EEECE1" w:themeFill="background2"/>
          </w:tcPr>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p w:rsidR="00F83EC6" w:rsidRDefault="00F83EC6" w:rsidP="006E5724">
            <w:pPr>
              <w:rPr>
                <w:rFonts w:ascii="Times New Roman" w:hAnsi="Times New Roman" w:cs="Times New Roman"/>
                <w:b/>
              </w:rPr>
            </w:pPr>
          </w:p>
        </w:tc>
      </w:tr>
      <w:tr w:rsidR="00B41E03" w:rsidRPr="001A2DF2" w:rsidTr="002C2924">
        <w:trPr>
          <w:trHeight w:val="170"/>
        </w:trPr>
        <w:tc>
          <w:tcPr>
            <w:tcW w:w="6228" w:type="dxa"/>
            <w:vMerge w:val="restart"/>
            <w:vAlign w:val="center"/>
          </w:tcPr>
          <w:p w:rsidR="00B41E03" w:rsidRDefault="00B41E03" w:rsidP="00EC5CBF">
            <w:pPr>
              <w:jc w:val="center"/>
              <w:rPr>
                <w:rFonts w:ascii="Times New Roman" w:hAnsi="Times New Roman" w:cs="Times New Roman"/>
                <w:b/>
              </w:rPr>
            </w:pPr>
            <w:r w:rsidRPr="000B29AD">
              <w:rPr>
                <w:rFonts w:ascii="Times New Roman" w:hAnsi="Times New Roman" w:cs="Times New Roman"/>
                <w:b/>
              </w:rPr>
              <w:lastRenderedPageBreak/>
              <w:t>Seneca Falls Declaration</w:t>
            </w:r>
          </w:p>
          <w:p w:rsidR="000B29AD" w:rsidRPr="000B29AD" w:rsidRDefault="000B29AD" w:rsidP="00EC5CBF">
            <w:pPr>
              <w:jc w:val="center"/>
              <w:rPr>
                <w:rFonts w:ascii="Times New Roman" w:hAnsi="Times New Roman" w:cs="Times New Roman"/>
                <w:b/>
              </w:rPr>
            </w:pPr>
          </w:p>
          <w:p w:rsidR="00B41E03" w:rsidRDefault="000B29AD" w:rsidP="00EC5CBF">
            <w:pPr>
              <w:jc w:val="center"/>
              <w:rPr>
                <w:rFonts w:ascii="Times New Roman" w:hAnsi="Times New Roman" w:cs="Times New Roman"/>
              </w:rPr>
            </w:pPr>
            <w:r>
              <w:rPr>
                <w:rFonts w:ascii="Times New Roman" w:hAnsi="Times New Roman" w:cs="Times New Roman"/>
              </w:rPr>
              <w:t>“</w:t>
            </w:r>
            <w:r w:rsidRPr="000B29AD">
              <w:rPr>
                <w:rFonts w:ascii="Times New Roman" w:hAnsi="Times New Roman" w:cs="Times New Roman"/>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0B29AD">
              <w:rPr>
                <w:rFonts w:ascii="Times New Roman" w:hAnsi="Times New Roman" w:cs="Times New Roman"/>
              </w:rPr>
              <w:t>effect</w:t>
            </w:r>
            <w:proofErr w:type="spellEnd"/>
            <w:r w:rsidRPr="000B29AD">
              <w:rPr>
                <w:rFonts w:ascii="Times New Roman" w:hAnsi="Times New Roman" w:cs="Times New Roman"/>
              </w:rPr>
              <w:t xml:space="preserve"> their safety and happiness.</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1A2DF2" w:rsidRDefault="000B29AD" w:rsidP="00F83EC6">
            <w:pPr>
              <w:pStyle w:val="ListParagraph"/>
              <w:numPr>
                <w:ilvl w:val="0"/>
                <w:numId w:val="2"/>
              </w:numPr>
              <w:ind w:left="450" w:hanging="720"/>
              <w:jc w:val="right"/>
              <w:rPr>
                <w:rFonts w:ascii="Times New Roman" w:hAnsi="Times New Roman" w:cs="Times New Roman"/>
              </w:rPr>
            </w:pPr>
            <w:r w:rsidRPr="000B29AD">
              <w:rPr>
                <w:rFonts w:ascii="Times New Roman" w:hAnsi="Times New Roman" w:cs="Times New Roman"/>
              </w:rPr>
              <w:t>The Declaration of Sentiments,</w:t>
            </w:r>
            <w:r>
              <w:rPr>
                <w:rFonts w:ascii="Times New Roman" w:hAnsi="Times New Roman" w:cs="Times New Roman"/>
              </w:rPr>
              <w:t xml:space="preserve"> </w:t>
            </w:r>
            <w:r w:rsidRPr="000B29AD">
              <w:rPr>
                <w:rFonts w:ascii="Times New Roman" w:hAnsi="Times New Roman" w:cs="Times New Roman"/>
              </w:rPr>
              <w:t>Seneca Falls Conference, 1848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Pr="001A2DF2" w:rsidRDefault="00F83EC6"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Thirteenth Amendment</w:t>
            </w:r>
          </w:p>
          <w:p w:rsidR="000B29AD" w:rsidRPr="001A2DF2" w:rsidRDefault="000B29AD" w:rsidP="00EC5CBF">
            <w:pPr>
              <w:jc w:val="center"/>
              <w:rPr>
                <w:rFonts w:ascii="Times New Roman" w:hAnsi="Times New Roman" w:cs="Times New Roman"/>
              </w:rPr>
            </w:pPr>
          </w:p>
          <w:p w:rsidR="00B41E03" w:rsidRDefault="000B29AD" w:rsidP="00EC5CBF">
            <w:pPr>
              <w:jc w:val="center"/>
              <w:rPr>
                <w:rFonts w:ascii="Times New Roman" w:hAnsi="Times New Roman" w:cs="Times New Roman"/>
              </w:rPr>
            </w:pPr>
            <w:r>
              <w:rPr>
                <w:rFonts w:ascii="Times New Roman" w:hAnsi="Times New Roman" w:cs="Times New Roman"/>
              </w:rPr>
              <w:t>“</w:t>
            </w:r>
            <w:proofErr w:type="gramStart"/>
            <w:r w:rsidRPr="000B29AD">
              <w:rPr>
                <w:rFonts w:ascii="Times New Roman" w:hAnsi="Times New Roman" w:cs="Times New Roman"/>
              </w:rPr>
              <w:t>Neither slavery nor involuntary servitude, except as a punishment for crime whereof the party shall have been duly convicted, shall exist within the United States, or</w:t>
            </w:r>
            <w:proofErr w:type="gramEnd"/>
            <w:r w:rsidRPr="000B29AD">
              <w:rPr>
                <w:rFonts w:ascii="Times New Roman" w:hAnsi="Times New Roman" w:cs="Times New Roman"/>
              </w:rPr>
              <w:t xml:space="preserve"> any place subject to their jurisdiction.</w:t>
            </w:r>
            <w:r>
              <w:rPr>
                <w:rFonts w:ascii="Times New Roman" w:hAnsi="Times New Roman" w:cs="Times New Roman"/>
              </w:rPr>
              <w:t>”</w:t>
            </w:r>
          </w:p>
          <w:p w:rsidR="000B29AD" w:rsidRDefault="000B29AD" w:rsidP="00EC5CBF">
            <w:pPr>
              <w:jc w:val="center"/>
              <w:rPr>
                <w:rFonts w:ascii="Times New Roman" w:hAnsi="Times New Roman" w:cs="Times New Roman"/>
              </w:rPr>
            </w:pPr>
          </w:p>
          <w:p w:rsidR="000B29AD" w:rsidRPr="000B29AD" w:rsidRDefault="000B29AD" w:rsidP="000B29AD">
            <w:pPr>
              <w:pStyle w:val="ListParagraph"/>
              <w:numPr>
                <w:ilvl w:val="0"/>
                <w:numId w:val="2"/>
              </w:numPr>
              <w:jc w:val="right"/>
              <w:rPr>
                <w:rFonts w:ascii="Times New Roman" w:hAnsi="Times New Roman" w:cs="Times New Roman"/>
              </w:rPr>
            </w:pPr>
            <w:r w:rsidRPr="000B29AD">
              <w:rPr>
                <w:rFonts w:ascii="Times New Roman" w:hAnsi="Times New Roman" w:cs="Times New Roman"/>
              </w:rPr>
              <w:t>January 31, 1865</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0B29AD" w:rsidRDefault="00B41E03" w:rsidP="00EC5CBF">
            <w:pPr>
              <w:jc w:val="center"/>
              <w:rPr>
                <w:rFonts w:ascii="Times New Roman" w:hAnsi="Times New Roman" w:cs="Times New Roman"/>
                <w:b/>
              </w:rPr>
            </w:pPr>
            <w:r w:rsidRPr="000B29AD">
              <w:rPr>
                <w:rFonts w:ascii="Times New Roman" w:hAnsi="Times New Roman" w:cs="Times New Roman"/>
                <w:b/>
              </w:rPr>
              <w:t>Washington's Farewell Address</w:t>
            </w:r>
          </w:p>
          <w:p w:rsidR="000B29AD" w:rsidRPr="001A2DF2" w:rsidRDefault="000B29AD" w:rsidP="00EC5CBF">
            <w:pPr>
              <w:jc w:val="center"/>
              <w:rPr>
                <w:rFonts w:ascii="Times New Roman" w:hAnsi="Times New Roman" w:cs="Times New Roman"/>
              </w:rPr>
            </w:pPr>
          </w:p>
          <w:p w:rsidR="00B41E03" w:rsidRDefault="00DC3DE6" w:rsidP="00EC5CBF">
            <w:pPr>
              <w:jc w:val="center"/>
              <w:rPr>
                <w:rFonts w:ascii="Times New Roman" w:hAnsi="Times New Roman" w:cs="Times New Roman"/>
              </w:rPr>
            </w:pPr>
            <w:r>
              <w:rPr>
                <w:rFonts w:ascii="Times New Roman" w:hAnsi="Times New Roman" w:cs="Times New Roman"/>
              </w:rPr>
              <w:t>“</w:t>
            </w:r>
            <w:r w:rsidRPr="00DC3DE6">
              <w:rPr>
                <w:rFonts w:ascii="Times New Roman" w:hAnsi="Times New Roman" w:cs="Times New Roman"/>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w:t>
            </w:r>
            <w:proofErr w:type="gramStart"/>
            <w:r w:rsidRPr="00DC3DE6">
              <w:rPr>
                <w:rFonts w:ascii="Times New Roman" w:hAnsi="Times New Roman" w:cs="Times New Roman"/>
              </w:rPr>
              <w:t>councils.</w:t>
            </w:r>
            <w:proofErr w:type="gramEnd"/>
            <w:r w:rsidRPr="00DC3DE6">
              <w:rPr>
                <w:rFonts w:ascii="Times New Roman" w:hAnsi="Times New Roman" w:cs="Times New Roman"/>
              </w:rPr>
              <w:t xml:space="preserve"> Such an attachment of a small or weak towards a great and powerful nation dooms the former to be the satellite of the latter.</w:t>
            </w:r>
            <w:r>
              <w:rPr>
                <w:rFonts w:ascii="Times New Roman" w:hAnsi="Times New Roman" w:cs="Times New Roman"/>
              </w:rPr>
              <w:t>”</w:t>
            </w:r>
          </w:p>
          <w:p w:rsidR="00F83EC6" w:rsidRDefault="00F83EC6" w:rsidP="00EC5CBF">
            <w:pPr>
              <w:jc w:val="center"/>
              <w:rPr>
                <w:rFonts w:ascii="Times New Roman" w:hAnsi="Times New Roman" w:cs="Times New Roman"/>
              </w:rPr>
            </w:pPr>
          </w:p>
          <w:p w:rsidR="00F83EC6" w:rsidRPr="00F83EC6" w:rsidRDefault="00F83EC6" w:rsidP="00F83EC6">
            <w:pPr>
              <w:pStyle w:val="ListParagraph"/>
              <w:numPr>
                <w:ilvl w:val="0"/>
                <w:numId w:val="2"/>
              </w:numPr>
              <w:jc w:val="right"/>
              <w:rPr>
                <w:rFonts w:ascii="Times New Roman" w:hAnsi="Times New Roman" w:cs="Times New Roman"/>
              </w:rPr>
            </w:pPr>
            <w:r w:rsidRPr="00F83EC6">
              <w:rPr>
                <w:rFonts w:ascii="Times New Roman" w:hAnsi="Times New Roman" w:cs="Times New Roman"/>
              </w:rPr>
              <w:t>September 17, 1796</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F83EC6">
        <w:trPr>
          <w:trHeight w:val="1142"/>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CF3A59" w:rsidRDefault="00B41E03" w:rsidP="00EC5CBF">
            <w:pPr>
              <w:jc w:val="center"/>
              <w:rPr>
                <w:rFonts w:ascii="Times New Roman" w:hAnsi="Times New Roman" w:cs="Times New Roman"/>
                <w:b/>
              </w:rPr>
            </w:pPr>
            <w:r w:rsidRPr="00CF3A59">
              <w:rPr>
                <w:rFonts w:ascii="Times New Roman" w:hAnsi="Times New Roman" w:cs="Times New Roman"/>
                <w:b/>
              </w:rPr>
              <w:t>Fourteenth Amendment</w:t>
            </w:r>
          </w:p>
          <w:p w:rsidR="00CF3A59" w:rsidRDefault="00CF3A59" w:rsidP="00EC5CBF">
            <w:pPr>
              <w:jc w:val="center"/>
              <w:rPr>
                <w:rFonts w:ascii="Times New Roman" w:hAnsi="Times New Roman" w:cs="Times New Roman"/>
              </w:rPr>
            </w:pPr>
          </w:p>
          <w:p w:rsidR="00CF3A59" w:rsidRPr="001A2DF2" w:rsidRDefault="00CF3A59" w:rsidP="00EC5CBF">
            <w:pPr>
              <w:jc w:val="center"/>
              <w:rPr>
                <w:rFonts w:ascii="Times New Roman" w:hAnsi="Times New Roman" w:cs="Times New Roman"/>
              </w:rPr>
            </w:pPr>
            <w:r w:rsidRPr="00CF3A59">
              <w:rPr>
                <w:rFonts w:ascii="Times New Roman" w:hAnsi="Times New Roman" w:cs="Times New Roma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B41E03"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July 8, 1868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Default="00B41E03" w:rsidP="00EC5CBF">
            <w:pPr>
              <w:jc w:val="center"/>
              <w:rPr>
                <w:rFonts w:ascii="Times New Roman" w:hAnsi="Times New Roman" w:cs="Times New Roman"/>
                <w:b/>
              </w:rPr>
            </w:pPr>
            <w:r w:rsidRPr="00CF3A59">
              <w:rPr>
                <w:rFonts w:ascii="Times New Roman" w:hAnsi="Times New Roman" w:cs="Times New Roman"/>
                <w:b/>
              </w:rPr>
              <w:lastRenderedPageBreak/>
              <w:t>Fifteenth Amendment</w:t>
            </w:r>
          </w:p>
          <w:p w:rsidR="00CF3A59" w:rsidRPr="00CF3A59" w:rsidRDefault="00CF3A59" w:rsidP="00EC5CBF">
            <w:pPr>
              <w:jc w:val="center"/>
              <w:rPr>
                <w:rFonts w:ascii="Times New Roman" w:hAnsi="Times New Roman" w:cs="Times New Roman"/>
                <w:b/>
              </w:rPr>
            </w:pPr>
          </w:p>
          <w:p w:rsidR="00B41E03" w:rsidRDefault="00CF3A59" w:rsidP="00EC5CBF">
            <w:pPr>
              <w:jc w:val="center"/>
              <w:rPr>
                <w:rFonts w:ascii="Times New Roman" w:hAnsi="Times New Roman" w:cs="Times New Roman"/>
              </w:rPr>
            </w:pPr>
            <w:r w:rsidRPr="00CF3A59">
              <w:rPr>
                <w:rFonts w:ascii="Times New Roman" w:hAnsi="Times New Roman" w:cs="Times New Roman"/>
              </w:rPr>
              <w:t>The right of citizens of the United States to vote shall not be denied or abridged by the United States or by any state on account of race, color, or previous condition of servitude.</w:t>
            </w:r>
          </w:p>
          <w:p w:rsidR="00CF3A59"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February 3, 1870</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6062F3" w:rsidRPr="001A2DF2" w:rsidRDefault="006062F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6062F3" w:rsidRPr="001A2DF2" w:rsidRDefault="006062F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CF3A59" w:rsidRDefault="00B41E03" w:rsidP="00EC5CBF">
            <w:pPr>
              <w:jc w:val="center"/>
              <w:rPr>
                <w:rFonts w:ascii="Times New Roman" w:hAnsi="Times New Roman" w:cs="Times New Roman"/>
                <w:b/>
              </w:rPr>
            </w:pPr>
            <w:r w:rsidRPr="00CF3A59">
              <w:rPr>
                <w:rFonts w:ascii="Times New Roman" w:hAnsi="Times New Roman" w:cs="Times New Roman"/>
                <w:b/>
              </w:rPr>
              <w:t>Wilson's Fourteen Points</w:t>
            </w:r>
          </w:p>
          <w:p w:rsidR="00CF3A59" w:rsidRPr="00CF3A59" w:rsidRDefault="00CF3A59" w:rsidP="00CF3A59">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 xml:space="preserve">It will be our wish and purpose that the processes of peace, when they are begun, shall be absolutely open and </w:t>
            </w:r>
            <w:proofErr w:type="gramStart"/>
            <w:r w:rsidRPr="00CF3A59">
              <w:rPr>
                <w:rFonts w:ascii="Times New Roman" w:hAnsi="Times New Roman" w:cs="Times New Roman"/>
              </w:rPr>
              <w:t>that</w:t>
            </w:r>
            <w:proofErr w:type="gramEnd"/>
            <w:r w:rsidRPr="00CF3A59">
              <w:rPr>
                <w:rFonts w:ascii="Times New Roman" w:hAnsi="Times New Roman" w:cs="Times New Roman"/>
              </w:rPr>
              <w:t xml:space="preserve"> they shall involve and permit henceforth no secret understandings of any kind. The day of conquest and aggrandizement is gone by; so is also the day of secret covenants entered into in the interest of particular governments </w:t>
            </w:r>
            <w:r>
              <w:rPr>
                <w:rFonts w:ascii="Times New Roman" w:hAnsi="Times New Roman" w:cs="Times New Roman"/>
              </w:rPr>
              <w:t>…</w:t>
            </w:r>
            <w:r w:rsidRPr="00CF3A59">
              <w:rPr>
                <w:rFonts w:ascii="Times New Roman" w:hAnsi="Times New Roman" w:cs="Times New Roman"/>
              </w:rPr>
              <w:t xml:space="preserve">. </w:t>
            </w:r>
          </w:p>
          <w:p w:rsidR="00CF3A59" w:rsidRPr="00CF3A59" w:rsidRDefault="00CF3A59" w:rsidP="00CF3A59">
            <w:pPr>
              <w:jc w:val="center"/>
              <w:rPr>
                <w:rFonts w:ascii="Times New Roman" w:hAnsi="Times New Roman" w:cs="Times New Roman"/>
              </w:rPr>
            </w:pPr>
          </w:p>
          <w:p w:rsidR="00B41E03" w:rsidRDefault="00CF3A59" w:rsidP="00CF3A59">
            <w:pPr>
              <w:jc w:val="center"/>
              <w:rPr>
                <w:rFonts w:ascii="Times New Roman" w:hAnsi="Times New Roman" w:cs="Times New Roman"/>
              </w:rPr>
            </w:pPr>
            <w:r w:rsidRPr="00CF3A59">
              <w:rPr>
                <w:rFonts w:ascii="Times New Roman" w:hAnsi="Times New Roman" w:cs="Times New Roman"/>
              </w:rPr>
              <w:t>We entered this war because violations of right had occurred which touched us to the quick and made the life of our own people impossible unless they were corrected and the world secure once for all against their recurrence. What we demand in this war</w:t>
            </w:r>
            <w:r>
              <w:rPr>
                <w:rFonts w:ascii="Times New Roman" w:hAnsi="Times New Roman" w:cs="Times New Roman"/>
              </w:rPr>
              <w:t>…</w:t>
            </w:r>
            <w:r w:rsidRPr="00CF3A59">
              <w:rPr>
                <w:rFonts w:ascii="Times New Roman" w:hAnsi="Times New Roman" w:cs="Times New Roman"/>
              </w:rPr>
              <w:t>is that the world be made fit and safe to live in; and particularly that it be made safe for every peace-loving nation which, like our own, wishes to live its own life, determine its own institutions, be assured of justice and fair dealing by the other peoples of the world as agains</w:t>
            </w:r>
            <w:r>
              <w:rPr>
                <w:rFonts w:ascii="Times New Roman" w:hAnsi="Times New Roman" w:cs="Times New Roman"/>
              </w:rPr>
              <w:t>t force and selfish aggression.”</w:t>
            </w:r>
          </w:p>
          <w:p w:rsidR="00CF3A59" w:rsidRDefault="00CF3A59" w:rsidP="00CF3A59">
            <w:pPr>
              <w:jc w:val="center"/>
              <w:rPr>
                <w:rFonts w:ascii="Times New Roman" w:hAnsi="Times New Roman" w:cs="Times New Roman"/>
              </w:rPr>
            </w:pPr>
          </w:p>
          <w:p w:rsidR="00CF3A59" w:rsidRP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January 8, 1918</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F83EC6" w:rsidRDefault="00F83EC6" w:rsidP="006E5724">
            <w:pPr>
              <w:rPr>
                <w:rFonts w:ascii="Times New Roman" w:hAnsi="Times New Roman" w:cs="Times New Roman"/>
              </w:rPr>
            </w:pPr>
          </w:p>
          <w:p w:rsidR="00F83EC6" w:rsidRDefault="00F83EC6"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F83EC6" w:rsidRDefault="00B41E03" w:rsidP="00EC5CBF">
            <w:pPr>
              <w:jc w:val="center"/>
              <w:rPr>
                <w:rFonts w:ascii="Times New Roman" w:hAnsi="Times New Roman" w:cs="Times New Roman"/>
                <w:b/>
              </w:rPr>
            </w:pPr>
            <w:r w:rsidRPr="00F83EC6">
              <w:rPr>
                <w:rFonts w:ascii="Times New Roman" w:hAnsi="Times New Roman" w:cs="Times New Roman"/>
                <w:b/>
              </w:rPr>
              <w:t xml:space="preserve">Scott v. </w:t>
            </w:r>
            <w:proofErr w:type="spellStart"/>
            <w:r w:rsidRPr="00F83EC6">
              <w:rPr>
                <w:rFonts w:ascii="Times New Roman" w:hAnsi="Times New Roman" w:cs="Times New Roman"/>
                <w:b/>
              </w:rPr>
              <w:t>Sandford</w:t>
            </w:r>
            <w:proofErr w:type="spellEnd"/>
          </w:p>
          <w:p w:rsidR="00F83EC6" w:rsidRPr="001A2DF2" w:rsidRDefault="00F83EC6" w:rsidP="00EC5CBF">
            <w:pPr>
              <w:jc w:val="center"/>
              <w:rPr>
                <w:rFonts w:ascii="Times New Roman" w:hAnsi="Times New Roman" w:cs="Times New Roman"/>
              </w:rPr>
            </w:pPr>
          </w:p>
          <w:p w:rsidR="00F83EC6" w:rsidRDefault="00F83EC6" w:rsidP="007F75A8">
            <w:pPr>
              <w:rPr>
                <w:rFonts w:ascii="Times New Roman" w:hAnsi="Times New Roman" w:cs="Times New Roman"/>
              </w:rPr>
            </w:pPr>
            <w:r>
              <w:rPr>
                <w:rFonts w:ascii="Times New Roman" w:hAnsi="Times New Roman" w:cs="Times New Roman"/>
              </w:rPr>
              <w:t xml:space="preserve">4. </w:t>
            </w:r>
            <w:r w:rsidRPr="00F83EC6">
              <w:rPr>
                <w:rFonts w:ascii="Times New Roman" w:hAnsi="Times New Roman" w:cs="Times New Roman"/>
              </w:rPr>
              <w:t>A free negro of the African race, whose ancestors were brought to this country and sold as slaves, is not a "citizen" within the meaning of the Constitution of the United States.</w:t>
            </w:r>
          </w:p>
          <w:p w:rsidR="00F83EC6" w:rsidRPr="00F83EC6" w:rsidRDefault="00F83EC6" w:rsidP="007F75A8">
            <w:pPr>
              <w:rPr>
                <w:rFonts w:ascii="Times New Roman" w:hAnsi="Times New Roman" w:cs="Times New Roman"/>
                <w:sz w:val="16"/>
              </w:rPr>
            </w:pPr>
          </w:p>
          <w:p w:rsidR="007F75A8" w:rsidRDefault="00F83EC6" w:rsidP="007F75A8">
            <w:pPr>
              <w:rPr>
                <w:rFonts w:ascii="Times New Roman" w:hAnsi="Times New Roman" w:cs="Times New Roman"/>
              </w:rPr>
            </w:pPr>
            <w:r w:rsidRPr="00F83EC6">
              <w:rPr>
                <w:rFonts w:ascii="Times New Roman" w:hAnsi="Times New Roman" w:cs="Times New Roman"/>
              </w:rPr>
              <w:t xml:space="preserve">5. When the Constitution was adopted, they were not regarded in any of the States as members of the community which constituted the State, and were nut numbered among its "people or citizen." Consequently, the special rights and immunities </w:t>
            </w:r>
            <w:proofErr w:type="spellStart"/>
            <w:r w:rsidRPr="00F83EC6">
              <w:rPr>
                <w:rFonts w:ascii="Times New Roman" w:hAnsi="Times New Roman" w:cs="Times New Roman"/>
              </w:rPr>
              <w:t>guarantied</w:t>
            </w:r>
            <w:proofErr w:type="spellEnd"/>
            <w:r w:rsidRPr="00F83EC6">
              <w:rPr>
                <w:rFonts w:ascii="Times New Roman" w:hAnsi="Times New Roman" w:cs="Times New Roman"/>
              </w:rPr>
              <w:t xml:space="preserve"> to citizens do not apply to them. And not being "citizens" within the meaning of the Constitution, they are not entitled to sue in that character in a court of the United States, and the Circuit Court has </w:t>
            </w:r>
            <w:proofErr w:type="spellStart"/>
            <w:r w:rsidRPr="00F83EC6">
              <w:rPr>
                <w:rFonts w:ascii="Times New Roman" w:hAnsi="Times New Roman" w:cs="Times New Roman"/>
              </w:rPr>
              <w:t>not</w:t>
            </w:r>
            <w:proofErr w:type="spellEnd"/>
            <w:r w:rsidRPr="00F83EC6">
              <w:rPr>
                <w:rFonts w:ascii="Times New Roman" w:hAnsi="Times New Roman" w:cs="Times New Roman"/>
              </w:rPr>
              <w:t xml:space="preserve"> jurisdiction in such a suit.</w:t>
            </w:r>
            <w:r w:rsidR="007F75A8">
              <w:rPr>
                <w:rFonts w:ascii="Times New Roman" w:hAnsi="Times New Roman" w:cs="Times New Roman"/>
              </w:rPr>
              <w:t xml:space="preserve"> </w:t>
            </w:r>
          </w:p>
          <w:p w:rsidR="00B41E03" w:rsidRDefault="00F83EC6" w:rsidP="00F83EC6">
            <w:pPr>
              <w:jc w:val="right"/>
              <w:rPr>
                <w:rFonts w:ascii="Times New Roman" w:hAnsi="Times New Roman" w:cs="Times New Roman"/>
              </w:rPr>
            </w:pPr>
            <w:r>
              <w:rPr>
                <w:rFonts w:ascii="Times New Roman" w:hAnsi="Times New Roman" w:cs="Times New Roman"/>
              </w:rPr>
              <w:br/>
              <w:t xml:space="preserve">- </w:t>
            </w:r>
            <w:r w:rsidRPr="00F83EC6">
              <w:rPr>
                <w:rFonts w:ascii="Times New Roman" w:hAnsi="Times New Roman" w:cs="Times New Roman"/>
              </w:rPr>
              <w:t>DECEMBER TERM, 1856</w:t>
            </w:r>
          </w:p>
          <w:p w:rsidR="007F75A8" w:rsidRPr="001A2DF2" w:rsidRDefault="007F75A8" w:rsidP="00F83EC6">
            <w:pPr>
              <w:jc w:val="right"/>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7F75A8" w:rsidRPr="001A2DF2" w:rsidRDefault="007F75A8"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7F75A8" w:rsidRPr="001A2DF2" w:rsidTr="007F75A8">
        <w:trPr>
          <w:trHeight w:val="170"/>
        </w:trPr>
        <w:tc>
          <w:tcPr>
            <w:tcW w:w="11075" w:type="dxa"/>
            <w:gridSpan w:val="2"/>
            <w:shd w:val="clear" w:color="auto" w:fill="EEECE1" w:themeFill="background2"/>
            <w:vAlign w:val="center"/>
          </w:tcPr>
          <w:p w:rsidR="007F75A8" w:rsidRDefault="007F75A8" w:rsidP="00EC5CBF">
            <w:pPr>
              <w:jc w:val="center"/>
              <w:rPr>
                <w:rFonts w:ascii="Times New Roman" w:hAnsi="Times New Roman" w:cs="Times New Roman"/>
              </w:rPr>
            </w:pPr>
          </w:p>
          <w:p w:rsidR="007F75A8" w:rsidRDefault="007F75A8" w:rsidP="00EC5CBF">
            <w:pPr>
              <w:jc w:val="center"/>
              <w:rPr>
                <w:rFonts w:ascii="Times New Roman" w:hAnsi="Times New Roman" w:cs="Times New Roman"/>
              </w:rPr>
            </w:pPr>
          </w:p>
          <w:p w:rsidR="007F75A8" w:rsidRDefault="007F75A8" w:rsidP="00EC5CBF">
            <w:pPr>
              <w:jc w:val="center"/>
              <w:rPr>
                <w:rFonts w:ascii="Times New Roman" w:hAnsi="Times New Roman" w:cs="Times New Roman"/>
              </w:rPr>
            </w:pPr>
          </w:p>
          <w:p w:rsidR="007F75A8" w:rsidRDefault="007F75A8" w:rsidP="00EC5CBF">
            <w:pPr>
              <w:jc w:val="center"/>
              <w:rPr>
                <w:rFonts w:ascii="Times New Roman" w:hAnsi="Times New Roman" w:cs="Times New Roman"/>
              </w:rPr>
            </w:pPr>
            <w:bookmarkStart w:id="0" w:name="_GoBack"/>
            <w:bookmarkEnd w:id="0"/>
          </w:p>
          <w:p w:rsidR="007F75A8" w:rsidRDefault="007F75A8" w:rsidP="006E5724">
            <w:pPr>
              <w:rPr>
                <w:rFonts w:ascii="Times New Roman" w:hAnsi="Times New Roman" w:cs="Times New Roman"/>
                <w:b/>
              </w:rPr>
            </w:pPr>
          </w:p>
        </w:tc>
      </w:tr>
      <w:tr w:rsidR="00B41E03" w:rsidRPr="001A2DF2" w:rsidTr="002C2924">
        <w:trPr>
          <w:trHeight w:val="170"/>
        </w:trPr>
        <w:tc>
          <w:tcPr>
            <w:tcW w:w="6228" w:type="dxa"/>
            <w:vMerge w:val="restart"/>
            <w:vAlign w:val="center"/>
          </w:tcPr>
          <w:p w:rsidR="007F75A8" w:rsidRDefault="007F75A8" w:rsidP="00EC5CBF">
            <w:pPr>
              <w:jc w:val="center"/>
              <w:rPr>
                <w:rFonts w:ascii="Times New Roman" w:hAnsi="Times New Roman" w:cs="Times New Roman"/>
                <w:b/>
              </w:rPr>
            </w:pPr>
          </w:p>
          <w:p w:rsidR="00B41E03" w:rsidRDefault="00B41E03" w:rsidP="00EC5CBF">
            <w:pPr>
              <w:jc w:val="center"/>
              <w:rPr>
                <w:rFonts w:ascii="Times New Roman" w:hAnsi="Times New Roman" w:cs="Times New Roman"/>
                <w:b/>
              </w:rPr>
            </w:pPr>
            <w:r w:rsidRPr="00CF3A59">
              <w:rPr>
                <w:rFonts w:ascii="Times New Roman" w:hAnsi="Times New Roman" w:cs="Times New Roman"/>
                <w:b/>
              </w:rPr>
              <w:t>Plessy v. Ferguson</w:t>
            </w:r>
          </w:p>
          <w:p w:rsidR="007F75A8" w:rsidRPr="00CF3A59" w:rsidRDefault="007F75A8" w:rsidP="00EC5CBF">
            <w:pPr>
              <w:jc w:val="center"/>
              <w:rPr>
                <w:rFonts w:ascii="Times New Roman" w:hAnsi="Times New Roman" w:cs="Times New Roman"/>
                <w:b/>
              </w:rPr>
            </w:pPr>
          </w:p>
          <w:p w:rsidR="00CF3A59" w:rsidRPr="001A2DF2" w:rsidRDefault="00CF3A59" w:rsidP="00EC5CBF">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 xml:space="preserve">By the Louisiana statute the validity of which is here involved, all railway companies (other than street-railroad companies) carry passengers in that state are required to have separate but equal accommodations for white and colored persons, 'by providing two or more passenger coaches for each passenger train, or by dividing the passenger coaches by a partition so as to secure separate accommodations.' Under this statute, no colored person is permitted to occupy a seat in a coach assigned </w:t>
            </w:r>
            <w:proofErr w:type="gramStart"/>
            <w:r w:rsidRPr="00CF3A59">
              <w:rPr>
                <w:rFonts w:ascii="Times New Roman" w:hAnsi="Times New Roman" w:cs="Times New Roman"/>
              </w:rPr>
              <w:t>to white</w:t>
            </w:r>
            <w:proofErr w:type="gramEnd"/>
            <w:r w:rsidRPr="00CF3A59">
              <w:rPr>
                <w:rFonts w:ascii="Times New Roman" w:hAnsi="Times New Roman" w:cs="Times New Roman"/>
              </w:rPr>
              <w:t xml:space="preserve"> persons; nor any white person to occupy a seat in a coach assigned to colored persons.</w:t>
            </w:r>
            <w:r>
              <w:rPr>
                <w:rFonts w:ascii="Times New Roman" w:hAnsi="Times New Roman" w:cs="Times New Roman"/>
              </w:rPr>
              <w:t>”</w:t>
            </w:r>
          </w:p>
          <w:p w:rsidR="00B41E03" w:rsidRPr="00CF3A59" w:rsidRDefault="00CF3A59" w:rsidP="00CF3A59">
            <w:pPr>
              <w:pStyle w:val="ListParagraph"/>
              <w:numPr>
                <w:ilvl w:val="0"/>
                <w:numId w:val="2"/>
              </w:numPr>
              <w:jc w:val="right"/>
              <w:rPr>
                <w:rFonts w:ascii="Times New Roman" w:hAnsi="Times New Roman" w:cs="Times New Roman"/>
              </w:rPr>
            </w:pPr>
            <w:r w:rsidRPr="00CF3A59">
              <w:rPr>
                <w:rFonts w:ascii="Times New Roman" w:hAnsi="Times New Roman" w:cs="Times New Roman"/>
              </w:rPr>
              <w:t>May 18, 1896</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restart"/>
            <w:vAlign w:val="center"/>
          </w:tcPr>
          <w:p w:rsidR="00B41E03" w:rsidRPr="00CF3A59" w:rsidRDefault="00CF3A59" w:rsidP="00EC5CBF">
            <w:pPr>
              <w:jc w:val="center"/>
              <w:rPr>
                <w:rFonts w:ascii="Times New Roman" w:hAnsi="Times New Roman" w:cs="Times New Roman"/>
                <w:b/>
              </w:rPr>
            </w:pPr>
            <w:r w:rsidRPr="00CF3A59">
              <w:rPr>
                <w:rFonts w:ascii="Times New Roman" w:hAnsi="Times New Roman" w:cs="Times New Roman"/>
                <w:b/>
              </w:rPr>
              <w:t>Brown v. Board of Education</w:t>
            </w:r>
          </w:p>
          <w:p w:rsidR="00CF3A59" w:rsidRPr="001A2DF2" w:rsidRDefault="00CF3A59" w:rsidP="00EC5CBF">
            <w:pPr>
              <w:jc w:val="center"/>
              <w:rPr>
                <w:rFonts w:ascii="Times New Roman" w:hAnsi="Times New Roman" w:cs="Times New Roman"/>
              </w:rPr>
            </w:pPr>
          </w:p>
          <w:p w:rsidR="00B41E03" w:rsidRDefault="00CF3A59" w:rsidP="00EC5CBF">
            <w:pPr>
              <w:jc w:val="center"/>
              <w:rPr>
                <w:rFonts w:ascii="Times New Roman" w:hAnsi="Times New Roman" w:cs="Times New Roman"/>
              </w:rPr>
            </w:pPr>
            <w:r w:rsidRPr="00CF3A59">
              <w:rPr>
                <w:rFonts w:ascii="Times New Roman" w:hAnsi="Times New Roman" w:cs="Times New Roman"/>
              </w:rPr>
              <w:t>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 This disposition makes unnecessary any discussion whether such segregation also violates the Due Process Clause of the Fourteenth Amendment.</w:t>
            </w:r>
          </w:p>
          <w:p w:rsidR="00CF3A59" w:rsidRDefault="00CF3A59" w:rsidP="00EC5CBF">
            <w:pPr>
              <w:jc w:val="center"/>
              <w:rPr>
                <w:rFonts w:ascii="Times New Roman" w:hAnsi="Times New Roman" w:cs="Times New Roman"/>
              </w:rPr>
            </w:pPr>
          </w:p>
          <w:p w:rsidR="00CF3A59" w:rsidRPr="00CF3A59" w:rsidRDefault="00CF3A59" w:rsidP="00CF3A59">
            <w:pPr>
              <w:pStyle w:val="ListParagraph"/>
              <w:numPr>
                <w:ilvl w:val="0"/>
                <w:numId w:val="2"/>
              </w:numPr>
              <w:jc w:val="right"/>
              <w:rPr>
                <w:rFonts w:ascii="Times New Roman" w:hAnsi="Times New Roman" w:cs="Times New Roman"/>
              </w:rPr>
            </w:pPr>
            <w:r w:rsidRPr="00CF3A59">
              <w:rPr>
                <w:rFonts w:ascii="Times New Roman" w:hAnsi="Times New Roman" w:cs="Times New Roman"/>
              </w:rPr>
              <w:t>May 17, 1954</w:t>
            </w: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170"/>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85"/>
        </w:trPr>
        <w:tc>
          <w:tcPr>
            <w:tcW w:w="6228" w:type="dxa"/>
            <w:vMerge w:val="restart"/>
            <w:vAlign w:val="center"/>
          </w:tcPr>
          <w:p w:rsidR="00B41E03" w:rsidRDefault="00B41E03" w:rsidP="00EC5CBF">
            <w:pPr>
              <w:jc w:val="center"/>
              <w:rPr>
                <w:rFonts w:ascii="Times New Roman" w:hAnsi="Times New Roman" w:cs="Times New Roman"/>
                <w:b/>
                <w:i/>
              </w:rPr>
            </w:pPr>
            <w:r w:rsidRPr="00CF3A59">
              <w:rPr>
                <w:rFonts w:ascii="Times New Roman" w:hAnsi="Times New Roman" w:cs="Times New Roman"/>
                <w:b/>
                <w:i/>
              </w:rPr>
              <w:t>The Jungle</w:t>
            </w:r>
          </w:p>
          <w:p w:rsidR="00CF3A59" w:rsidRPr="00CF3A59" w:rsidRDefault="00CF3A59" w:rsidP="00EC5CBF">
            <w:pPr>
              <w:jc w:val="center"/>
              <w:rPr>
                <w:rFonts w:ascii="Times New Roman" w:hAnsi="Times New Roman" w:cs="Times New Roman"/>
                <w:b/>
                <w:i/>
              </w:rPr>
            </w:pPr>
          </w:p>
          <w:p w:rsidR="00CF3A59" w:rsidRDefault="00CF3A59" w:rsidP="00CF3A59">
            <w:pPr>
              <w:jc w:val="center"/>
              <w:rPr>
                <w:rFonts w:ascii="Times New Roman" w:hAnsi="Times New Roman" w:cs="Times New Roman"/>
              </w:rPr>
            </w:pPr>
            <w:r>
              <w:rPr>
                <w:rFonts w:ascii="Times New Roman" w:hAnsi="Times New Roman" w:cs="Times New Roman"/>
              </w:rPr>
              <w:t>“</w:t>
            </w:r>
            <w:r w:rsidRPr="00CF3A59">
              <w:rPr>
                <w:rFonts w:ascii="Times New Roman" w:hAnsi="Times New Roman" w:cs="Times New Roman"/>
              </w:rPr>
              <w:t>There were men who worked in the cooking rooms, in the midst of steam and sickening odors, by artificial light; in these rooms the germs of tuberculosis might live for two years, but the supply was renewed every hour. There were the beef-</w:t>
            </w:r>
            <w:proofErr w:type="spellStart"/>
            <w:r w:rsidRPr="00CF3A59">
              <w:rPr>
                <w:rFonts w:ascii="Times New Roman" w:hAnsi="Times New Roman" w:cs="Times New Roman"/>
              </w:rPr>
              <w:t>luggers</w:t>
            </w:r>
            <w:proofErr w:type="spellEnd"/>
            <w:r w:rsidRPr="00CF3A59">
              <w:rPr>
                <w:rFonts w:ascii="Times New Roman" w:hAnsi="Times New Roman" w:cs="Times New Roman"/>
              </w:rP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sidRPr="00CF3A59">
              <w:rPr>
                <w:rFonts w:ascii="Times New Roman" w:hAnsi="Times New Roman" w:cs="Times New Roman"/>
              </w:rPr>
              <w:t>pluckers</w:t>
            </w:r>
            <w:proofErr w:type="spellEnd"/>
            <w:r w:rsidRPr="00CF3A59">
              <w:rPr>
                <w:rFonts w:ascii="Times New Roman" w:hAnsi="Times New Roman" w:cs="Times New Roman"/>
              </w:rPr>
              <w:t xml:space="preserve">, whose hands went to pieces even sooner than the hands of the pickle men; for the pelts of the sheep had to be painted with acid to loosen the wool, and then the </w:t>
            </w:r>
            <w:proofErr w:type="spellStart"/>
            <w:r w:rsidRPr="00CF3A59">
              <w:rPr>
                <w:rFonts w:ascii="Times New Roman" w:hAnsi="Times New Roman" w:cs="Times New Roman"/>
              </w:rPr>
              <w:t>pluckers</w:t>
            </w:r>
            <w:proofErr w:type="spellEnd"/>
            <w:r w:rsidRPr="00CF3A59">
              <w:rPr>
                <w:rFonts w:ascii="Times New Roman" w:hAnsi="Times New Roman" w:cs="Times New Roman"/>
              </w:rPr>
              <w:t xml:space="preserve"> had to pull out this wool with their bare hands, till the ac</w:t>
            </w:r>
            <w:r>
              <w:rPr>
                <w:rFonts w:ascii="Times New Roman" w:hAnsi="Times New Roman" w:cs="Times New Roman"/>
              </w:rPr>
              <w:t>id had eaten their fingers off…”</w:t>
            </w:r>
          </w:p>
          <w:p w:rsidR="007F75A8" w:rsidRDefault="007F75A8" w:rsidP="00CF3A59">
            <w:pPr>
              <w:jc w:val="center"/>
              <w:rPr>
                <w:rFonts w:ascii="Times New Roman" w:hAnsi="Times New Roman" w:cs="Times New Roman"/>
              </w:rPr>
            </w:pPr>
          </w:p>
          <w:p w:rsidR="00CF3A59" w:rsidRDefault="00CF3A59" w:rsidP="00CF3A59">
            <w:pPr>
              <w:pStyle w:val="ListParagraph"/>
              <w:numPr>
                <w:ilvl w:val="0"/>
                <w:numId w:val="2"/>
              </w:numPr>
              <w:jc w:val="right"/>
              <w:rPr>
                <w:rFonts w:ascii="Times New Roman" w:hAnsi="Times New Roman" w:cs="Times New Roman"/>
              </w:rPr>
            </w:pPr>
            <w:r>
              <w:rPr>
                <w:rFonts w:ascii="Times New Roman" w:hAnsi="Times New Roman" w:cs="Times New Roman"/>
              </w:rPr>
              <w:t>Upton Sinclair, 1906</w:t>
            </w:r>
          </w:p>
          <w:p w:rsidR="007F75A8" w:rsidRPr="00CF3A59" w:rsidRDefault="007F75A8" w:rsidP="007F75A8">
            <w:pPr>
              <w:pStyle w:val="ListParagraph"/>
              <w:jc w:val="right"/>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sidRPr="00EC5CBF">
              <w:rPr>
                <w:rFonts w:ascii="Times New Roman" w:hAnsi="Times New Roman" w:cs="Times New Roman"/>
                <w:b/>
              </w:rPr>
              <w:t>Significance of document:</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8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Contextualization:</w:t>
            </w:r>
          </w:p>
          <w:p w:rsidR="00B41E03" w:rsidRDefault="00B41E03" w:rsidP="006E5724">
            <w:pPr>
              <w:rPr>
                <w:rFonts w:ascii="Times New Roman" w:hAnsi="Times New Roman" w:cs="Times New Roman"/>
              </w:rPr>
            </w:pPr>
          </w:p>
          <w:p w:rsidR="00CF3A59" w:rsidRDefault="00CF3A59"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r w:rsidR="00B41E03" w:rsidRPr="001A2DF2" w:rsidTr="002C2924">
        <w:trPr>
          <w:trHeight w:val="85"/>
        </w:trPr>
        <w:tc>
          <w:tcPr>
            <w:tcW w:w="6228" w:type="dxa"/>
            <w:vMerge/>
            <w:vAlign w:val="center"/>
          </w:tcPr>
          <w:p w:rsidR="00B41E03" w:rsidRPr="001A2DF2" w:rsidRDefault="00B41E03" w:rsidP="00EC5CBF">
            <w:pPr>
              <w:jc w:val="center"/>
              <w:rPr>
                <w:rFonts w:ascii="Times New Roman" w:hAnsi="Times New Roman" w:cs="Times New Roman"/>
              </w:rPr>
            </w:pPr>
          </w:p>
        </w:tc>
        <w:tc>
          <w:tcPr>
            <w:tcW w:w="4847" w:type="dxa"/>
          </w:tcPr>
          <w:p w:rsidR="00B41E03" w:rsidRPr="00EC5CBF" w:rsidRDefault="00B41E03" w:rsidP="006E5724">
            <w:pPr>
              <w:rPr>
                <w:rFonts w:ascii="Times New Roman" w:hAnsi="Times New Roman" w:cs="Times New Roman"/>
                <w:b/>
              </w:rPr>
            </w:pPr>
            <w:r>
              <w:rPr>
                <w:rFonts w:ascii="Times New Roman" w:hAnsi="Times New Roman" w:cs="Times New Roman"/>
                <w:b/>
              </w:rPr>
              <w:t>Synthesis:</w:t>
            </w: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Default="00B41E03" w:rsidP="006E5724">
            <w:pPr>
              <w:rPr>
                <w:rFonts w:ascii="Times New Roman" w:hAnsi="Times New Roman" w:cs="Times New Roman"/>
              </w:rPr>
            </w:pPr>
          </w:p>
          <w:p w:rsidR="00B41E03" w:rsidRPr="001A2DF2" w:rsidRDefault="00B41E03" w:rsidP="006E5724">
            <w:pPr>
              <w:rPr>
                <w:rFonts w:ascii="Times New Roman" w:hAnsi="Times New Roman" w:cs="Times New Roman"/>
              </w:rPr>
            </w:pPr>
          </w:p>
        </w:tc>
      </w:tr>
    </w:tbl>
    <w:p w:rsidR="001A2DF2" w:rsidRPr="001A2DF2" w:rsidRDefault="001A2DF2">
      <w:pPr>
        <w:rPr>
          <w:rFonts w:ascii="Times New Roman" w:hAnsi="Times New Roman" w:cs="Times New Roman"/>
        </w:rPr>
      </w:pPr>
    </w:p>
    <w:sectPr w:rsidR="001A2DF2" w:rsidRPr="001A2DF2" w:rsidSect="001A2D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78B"/>
    <w:multiLevelType w:val="hybridMultilevel"/>
    <w:tmpl w:val="E656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52151"/>
    <w:multiLevelType w:val="hybridMultilevel"/>
    <w:tmpl w:val="56B018EA"/>
    <w:lvl w:ilvl="0" w:tplc="B456C6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55C50"/>
    <w:multiLevelType w:val="hybridMultilevel"/>
    <w:tmpl w:val="57C20BAC"/>
    <w:lvl w:ilvl="0" w:tplc="D14AA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0026F"/>
    <w:multiLevelType w:val="hybridMultilevel"/>
    <w:tmpl w:val="9954C466"/>
    <w:lvl w:ilvl="0" w:tplc="C4A0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13002"/>
    <w:multiLevelType w:val="hybridMultilevel"/>
    <w:tmpl w:val="FA148D76"/>
    <w:lvl w:ilvl="0" w:tplc="03C4EB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DF2"/>
    <w:rsid w:val="000B29AD"/>
    <w:rsid w:val="001A2DF2"/>
    <w:rsid w:val="002002F4"/>
    <w:rsid w:val="002C2924"/>
    <w:rsid w:val="00413AFA"/>
    <w:rsid w:val="006062F3"/>
    <w:rsid w:val="007F75A8"/>
    <w:rsid w:val="00931293"/>
    <w:rsid w:val="00AA6FCD"/>
    <w:rsid w:val="00AC38DF"/>
    <w:rsid w:val="00B41E03"/>
    <w:rsid w:val="00B878DC"/>
    <w:rsid w:val="00BC71C4"/>
    <w:rsid w:val="00C85671"/>
    <w:rsid w:val="00CA5A38"/>
    <w:rsid w:val="00CF3A59"/>
    <w:rsid w:val="00DC3DE6"/>
    <w:rsid w:val="00EC5CBF"/>
    <w:rsid w:val="00F83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F2"/>
    <w:rPr>
      <w:rFonts w:ascii="Tahoma" w:hAnsi="Tahoma" w:cs="Tahoma"/>
      <w:sz w:val="16"/>
      <w:szCs w:val="16"/>
    </w:rPr>
  </w:style>
  <w:style w:type="paragraph" w:styleId="ListParagraph">
    <w:name w:val="List Paragraph"/>
    <w:basedOn w:val="Normal"/>
    <w:uiPriority w:val="34"/>
    <w:qFormat/>
    <w:rsid w:val="001A2DF2"/>
    <w:pPr>
      <w:ind w:left="720"/>
      <w:contextualSpacing/>
    </w:pPr>
  </w:style>
  <w:style w:type="table" w:styleId="TableGrid">
    <w:name w:val="Table Grid"/>
    <w:basedOn w:val="TableNormal"/>
    <w:uiPriority w:val="59"/>
    <w:rsid w:val="001A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F2"/>
    <w:rPr>
      <w:rFonts w:ascii="Tahoma" w:hAnsi="Tahoma" w:cs="Tahoma"/>
      <w:sz w:val="16"/>
      <w:szCs w:val="16"/>
    </w:rPr>
  </w:style>
  <w:style w:type="paragraph" w:styleId="ListParagraph">
    <w:name w:val="List Paragraph"/>
    <w:basedOn w:val="Normal"/>
    <w:uiPriority w:val="34"/>
    <w:qFormat/>
    <w:rsid w:val="001A2DF2"/>
    <w:pPr>
      <w:ind w:left="720"/>
      <w:contextualSpacing/>
    </w:pPr>
  </w:style>
  <w:style w:type="table" w:styleId="TableGrid">
    <w:name w:val="Table Grid"/>
    <w:basedOn w:val="TableNormal"/>
    <w:uiPriority w:val="59"/>
    <w:rsid w:val="001A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Lombardo, Kirsten</dc:creator>
  <cp:lastModifiedBy>Paul Scruggs</cp:lastModifiedBy>
  <cp:revision>2</cp:revision>
  <cp:lastPrinted>2015-05-04T13:48:00Z</cp:lastPrinted>
  <dcterms:created xsi:type="dcterms:W3CDTF">2015-05-04T13:49:00Z</dcterms:created>
  <dcterms:modified xsi:type="dcterms:W3CDTF">2015-05-04T13:49:00Z</dcterms:modified>
</cp:coreProperties>
</file>