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AF" w:rsidRDefault="00FC43B8" w:rsidP="008C6148">
      <w:pPr>
        <w:rPr>
          <w:rFonts w:ascii="Times New Roman" w:hAnsi="Times New Roman" w:cs="Times New Roman"/>
          <w:sz w:val="20"/>
          <w:szCs w:val="20"/>
        </w:rPr>
      </w:pPr>
      <w:r w:rsidRPr="00287EDA">
        <w:rPr>
          <w:rFonts w:ascii="Times New Roman" w:hAnsi="Times New Roman" w:cs="Times New Roman"/>
          <w:b/>
          <w:sz w:val="20"/>
          <w:szCs w:val="20"/>
        </w:rPr>
        <w:t>Task:</w:t>
      </w:r>
      <w:r>
        <w:rPr>
          <w:rFonts w:ascii="Times New Roman" w:hAnsi="Times New Roman" w:cs="Times New Roman"/>
          <w:sz w:val="20"/>
          <w:szCs w:val="20"/>
        </w:rPr>
        <w:t xml:space="preserve"> Columbus Day is an U.S. holiday</w:t>
      </w:r>
      <w:r w:rsidR="00287EDA">
        <w:rPr>
          <w:rFonts w:ascii="Times New Roman" w:hAnsi="Times New Roman" w:cs="Times New Roman"/>
          <w:sz w:val="20"/>
          <w:szCs w:val="20"/>
        </w:rPr>
        <w:t xml:space="preserve"> on October 12</w:t>
      </w:r>
      <w:r w:rsidR="00287EDA" w:rsidRPr="00287EDA">
        <w:rPr>
          <w:rFonts w:ascii="Times New Roman" w:hAnsi="Times New Roman" w:cs="Times New Roman"/>
          <w:sz w:val="20"/>
          <w:szCs w:val="20"/>
          <w:vertAlign w:val="superscript"/>
        </w:rPr>
        <w:t>th</w:t>
      </w:r>
      <w:r w:rsidR="00287EDA">
        <w:rPr>
          <w:rFonts w:ascii="Times New Roman" w:hAnsi="Times New Roman" w:cs="Times New Roman"/>
          <w:sz w:val="20"/>
          <w:szCs w:val="20"/>
        </w:rPr>
        <w:t xml:space="preserve"> </w:t>
      </w:r>
      <w:r>
        <w:rPr>
          <w:rFonts w:ascii="Times New Roman" w:hAnsi="Times New Roman" w:cs="Times New Roman"/>
          <w:sz w:val="20"/>
          <w:szCs w:val="20"/>
        </w:rPr>
        <w:t>that commemorates Christopher Columbus’</w:t>
      </w:r>
      <w:r w:rsidR="00287EDA">
        <w:rPr>
          <w:rFonts w:ascii="Times New Roman" w:hAnsi="Times New Roman" w:cs="Times New Roman"/>
          <w:sz w:val="20"/>
          <w:szCs w:val="20"/>
        </w:rPr>
        <w:t>s discovery of America. Evaluate the positives and negatives of this celebration using the documents below. Make sure you consider the validity of the source. Is it reliable?  Then write a response to this question (</w:t>
      </w:r>
      <w:r w:rsidR="00AD4088">
        <w:rPr>
          <w:rFonts w:ascii="Times New Roman" w:hAnsi="Times New Roman" w:cs="Times New Roman"/>
          <w:sz w:val="20"/>
          <w:szCs w:val="20"/>
        </w:rPr>
        <w:t>2-3 paragraphs</w:t>
      </w:r>
      <w:r w:rsidR="00287EDA">
        <w:rPr>
          <w:rFonts w:ascii="Times New Roman" w:hAnsi="Times New Roman" w:cs="Times New Roman"/>
          <w:sz w:val="20"/>
          <w:szCs w:val="20"/>
        </w:rPr>
        <w:t>). Should Columbus Day be a national holiday in the United States?</w:t>
      </w:r>
    </w:p>
    <w:p w:rsidR="00513928" w:rsidRDefault="00513928" w:rsidP="00AD4088">
      <w:r>
        <w:rPr>
          <w:rFonts w:ascii="Times New Roman" w:hAnsi="Times New Roman" w:cs="Times New Roman"/>
          <w:sz w:val="20"/>
          <w:szCs w:val="20"/>
        </w:rPr>
        <w:t xml:space="preserve">Watch the following video: </w:t>
      </w:r>
      <w:hyperlink r:id="rId7" w:history="1">
        <w:r w:rsidRPr="004C7193">
          <w:rPr>
            <w:rStyle w:val="Hyperlink"/>
            <w:rFonts w:ascii="Times New Roman" w:hAnsi="Times New Roman" w:cs="Times New Roman"/>
            <w:sz w:val="20"/>
            <w:szCs w:val="20"/>
          </w:rPr>
          <w:t>http://www.biography.com/people/christopher-columbus-9254209</w:t>
        </w:r>
      </w:hyperlink>
    </w:p>
    <w:p w:rsidR="00AD4088" w:rsidRDefault="00FA019E" w:rsidP="00AD4088">
      <w:r>
        <w:rPr>
          <w:noProof/>
        </w:rPr>
        <mc:AlternateContent>
          <mc:Choice Requires="wps">
            <w:drawing>
              <wp:anchor distT="0" distB="0" distL="114300" distR="114300" simplePos="0" relativeHeight="251663360" behindDoc="0" locked="0" layoutInCell="1" allowOverlap="1" wp14:anchorId="49A099E2" wp14:editId="313C5FE6">
                <wp:simplePos x="0" y="0"/>
                <wp:positionH relativeFrom="column">
                  <wp:posOffset>-66675</wp:posOffset>
                </wp:positionH>
                <wp:positionV relativeFrom="paragraph">
                  <wp:posOffset>459105</wp:posOffset>
                </wp:positionV>
                <wp:extent cx="5949950" cy="2174875"/>
                <wp:effectExtent l="0" t="0" r="12700"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174875"/>
                        </a:xfrm>
                        <a:prstGeom prst="rect">
                          <a:avLst/>
                        </a:prstGeom>
                        <a:noFill/>
                        <a:ln w="6350">
                          <a:solidFill>
                            <a:prstClr val="black"/>
                          </a:solidFill>
                        </a:ln>
                        <a:effectLst/>
                      </wps:spPr>
                      <wps:txbx>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9A099E2" id="_x0000_t202" coordsize="21600,21600" o:spt="202" path="m,l,21600r21600,l21600,xe">
                <v:stroke joinstyle="miter"/>
                <v:path gradientshapeok="t" o:connecttype="rect"/>
              </v:shapetype>
              <v:shape id="Text Box 3" o:spid="_x0000_s1026" type="#_x0000_t202" style="position:absolute;margin-left:-5.25pt;margin-top:36.15pt;width:468.5pt;height:17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2xTgIAAJ8EAAAOAAAAZHJzL2Uyb0RvYy54bWysVE1P3DAQvVfqf7B8L9lPYCOyaAuiqrQC&#10;JECcvY6zG+F4LNtsQn99n50srGhPVS/OjOd5Pt/k4rJrNNsr52syBR+fjDhTRlJZm23Bnx5vvp1z&#10;5oMwpdBkVMHflOeXy69fLlqbqwntSJfKMTgxPm9twXch2DzLvNypRvgTssrAWJFrRIDqtlnpRAvv&#10;jc4mo9Fp1pIrrSOpvMftdW/ky+S/qpQMd1XlVWC64MgtpNOlcxPPbHkh8q0TdlfLIQ3xD1k0ojYI&#10;+u7qWgTBXl39h6umlo48VeFEUpNRVdVSpRpQzXj0qZqHnbAq1YLmePveJv//3Mrb/b1jdVnwKWdG&#10;NBjRo+oC+04dm8butNbnAD1YwEKHa0w5VertmuSLByQ7wvQPPNCxG13lmvhFnQwPMYC396bHKBKX&#10;88VssZjDJGGbjM9m52fzGDj7eG6dDz8UNSwKBXeYakpB7Nc+9NADJEYzdFNrjXuRa8Pagp9O4T+q&#10;nnRdRmNU4pMr7dhegBsbLeTLEPYIhSS0iWCVuDSEi/X2JUYpdJsOwaK4ofINfXLU88xbeVMjylr4&#10;cC8ciIUysSzhDkelCanRIHG2I/frb/cRj3nDylkLohbcYJM40z8NeLAYz2aR10mZzc8mUNyxZXNs&#10;Ma/NFaHaMZbSyiRGfNAHsXLUPGOjVjEmTMJIRC54OIhXoV8ebKRUq1UCgclWhLV5sPJAjtjbx+5Z&#10;ODvMLGDct3QgtMg/ja7HphHZ1WvAANNcP3o6sAxbkJgxbGxcs2M9oT7+K8vfAAAA//8DAFBLAwQU&#10;AAYACAAAACEAn3tWcN8AAAAKAQAADwAAAGRycy9kb3ducmV2LnhtbEyPwU6DQBCG7ya+w2ZMvLUL&#10;WLEiQ9M0evRg0YO3LbsCgZ0l7Bbo2zue7HFmvvzz/flusb2YzOhbRwjxOgJhqHK6pRrhs3xbbUH4&#10;oEir3pFBuBgPu+L2JleZdjN9mOkYasEh5DOF0IQwZFL6qjFW+bUbDPHtx41WBR7HWupRzRxue5lE&#10;USqtaok/NGowh8ZU3fFsEfZdWaZhOny/d9pf6q9lDq/JjHh/t+xfQASzhH8Y/vRZHQp2OrkzaS96&#10;hFUcPTKK8JQ8gGDgOUl5cULYxJstyCKX1xWKXwAAAP//AwBQSwECLQAUAAYACAAAACEAtoM4kv4A&#10;AADhAQAAEwAAAAAAAAAAAAAAAAAAAAAAW0NvbnRlbnRfVHlwZXNdLnhtbFBLAQItABQABgAIAAAA&#10;IQA4/SH/1gAAAJQBAAALAAAAAAAAAAAAAAAAAC8BAABfcmVscy8ucmVsc1BLAQItABQABgAIAAAA&#10;IQDhTB2xTgIAAJ8EAAAOAAAAAAAAAAAAAAAAAC4CAABkcnMvZTJvRG9jLnhtbFBLAQItABQABgAI&#10;AAAAIQCfe1Zw3wAAAAoBAAAPAAAAAAAAAAAAAAAAAKgEAABkcnMvZG93bnJldi54bWxQSwUGAAAA&#10;AAQABADzAAAAtAUAAAAA&#10;" filled="f" strokeweight=".5pt">
                <v:path arrowok="t"/>
                <v:textbox style="mso-fit-shape-to-text:t">
                  <w:txbxContent>
                    <w:p w:rsidR="00BA5732" w:rsidRPr="00BA5732" w:rsidRDefault="00BA5732" w:rsidP="00BA5732">
                      <w:pPr>
                        <w:rPr>
                          <w:rFonts w:ascii="Times New Roman" w:hAnsi="Times New Roman" w:cs="Times New Roman"/>
                          <w:sz w:val="18"/>
                        </w:rPr>
                      </w:pPr>
                      <w:r w:rsidRPr="00BA5732">
                        <w:rPr>
                          <w:rFonts w:ascii="Times New Roman" w:hAnsi="Times New Roman" w:cs="Times New Roman"/>
                          <w:sz w:val="18"/>
                        </w:rPr>
                        <w:t>Christopher Columbus kept a detailed record of his voyages to the New World.  This is an excerpt from his journal on the day he first made contact with natives.</w:t>
                      </w:r>
                    </w:p>
                    <w:p w:rsidR="00BA5732" w:rsidRPr="00BA5732" w:rsidRDefault="00BA5732" w:rsidP="00BA5732">
                      <w:pPr>
                        <w:rPr>
                          <w:rFonts w:ascii="Times New Roman" w:hAnsi="Times New Roman" w:cs="Times New Roman"/>
                          <w:sz w:val="18"/>
                        </w:rPr>
                      </w:pP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v:textbox>
                <w10:wrap type="square"/>
              </v:shape>
            </w:pict>
          </mc:Fallback>
        </mc:AlternateContent>
      </w:r>
      <w:r w:rsidR="00AD4088">
        <w:rPr>
          <w:rFonts w:ascii="Times New Roman" w:hAnsi="Times New Roman" w:cs="Times New Roman"/>
          <w:sz w:val="20"/>
          <w:szCs w:val="20"/>
        </w:rPr>
        <w:t xml:space="preserve">After class discussion: Watch video: </w:t>
      </w:r>
      <w:hyperlink r:id="rId8" w:history="1">
        <w:r w:rsidR="00AD4088" w:rsidRPr="004C7193">
          <w:rPr>
            <w:rStyle w:val="Hyperlink"/>
            <w:rFonts w:ascii="Times New Roman" w:hAnsi="Times New Roman" w:cs="Times New Roman"/>
            <w:sz w:val="20"/>
            <w:szCs w:val="20"/>
          </w:rPr>
          <w:t>https://www.youtube.com/watch?v=il5hwpdJMcg&amp;feature=youtu.be</w:t>
        </w:r>
      </w:hyperlink>
    </w:p>
    <w:p w:rsidR="00AD4088" w:rsidRDefault="00AD4088" w:rsidP="00513928">
      <w:pPr>
        <w:jc w:val="center"/>
        <w:rPr>
          <w:rFonts w:ascii="Times New Roman" w:hAnsi="Times New Roman" w:cs="Times New Roman"/>
          <w:sz w:val="20"/>
          <w:szCs w:val="20"/>
        </w:rPr>
      </w:pPr>
    </w:p>
    <w:p w:rsidR="00AE3A9B" w:rsidRDefault="009606FE" w:rsidP="00AD4088">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799F943D" wp14:editId="7A06E9DC">
                <wp:simplePos x="0" y="0"/>
                <wp:positionH relativeFrom="column">
                  <wp:posOffset>-47625</wp:posOffset>
                </wp:positionH>
                <wp:positionV relativeFrom="paragraph">
                  <wp:posOffset>2515235</wp:posOffset>
                </wp:positionV>
                <wp:extent cx="5949950" cy="220853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08530"/>
                        </a:xfrm>
                        <a:prstGeom prst="rect">
                          <a:avLst/>
                        </a:prstGeom>
                        <a:noFill/>
                        <a:ln w="6350">
                          <a:solidFill>
                            <a:prstClr val="black"/>
                          </a:solidFill>
                        </a:ln>
                        <a:effectLst/>
                      </wps:spPr>
                      <wps:txbx>
                        <w:txbxContent>
                          <w:p w:rsidR="00BA5732" w:rsidRPr="00BA5732" w:rsidRDefault="00BA5732" w:rsidP="00BA5732">
                            <w:pPr>
                              <w:pStyle w:val="Heading4"/>
                              <w:rPr>
                                <w:b w:val="0"/>
                                <w:sz w:val="18"/>
                              </w:rPr>
                            </w:pPr>
                            <w:bookmarkStart w:id="0" w:name="_GoBack"/>
                            <w:r w:rsidRPr="00BA5732">
                              <w:rPr>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BA5732">
                              <w:rPr>
                                <w:b w:val="0"/>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p w:rsidR="00150EF6" w:rsidRPr="00A338DE" w:rsidRDefault="00150EF6" w:rsidP="00150EF6">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Pr>
                                <w:b w:val="0"/>
                                <w:sz w:val="18"/>
                              </w:rPr>
                              <w:t>In the excerpt above</w:t>
                            </w:r>
                            <w:r w:rsidRPr="00A338DE">
                              <w:rPr>
                                <w:b w:val="0"/>
                                <w:sz w:val="18"/>
                              </w:rPr>
                              <w:t xml:space="preserve">, Zinn cites the writing of </w:t>
                            </w:r>
                            <w:proofErr w:type="spellStart"/>
                            <w:r w:rsidRPr="00A338DE">
                              <w:rPr>
                                <w:b w:val="0"/>
                                <w:sz w:val="18"/>
                              </w:rPr>
                              <w:t>Bartolomé</w:t>
                            </w:r>
                            <w:proofErr w:type="spellEnd"/>
                            <w:r w:rsidRPr="00A338DE">
                              <w:rPr>
                                <w:b w:val="0"/>
                                <w:sz w:val="18"/>
                              </w:rPr>
                              <w:t xml:space="preserve"> de las Casas, a Cat</w:t>
                            </w:r>
                            <w:bookmarkEnd w:id="0"/>
                            <w:r w:rsidRPr="00A338DE">
                              <w:rPr>
                                <w:b w:val="0"/>
                                <w:sz w:val="18"/>
                              </w:rPr>
                              <w:t>holic priest who moved from Spain to the New World in 1508.  De las Casas witnessed and opposed the harsh treatment of the natives by Spanish settlers.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9F943D" id="Text Box 2" o:spid="_x0000_s1027" type="#_x0000_t202" style="position:absolute;margin-left:-3.75pt;margin-top:198.05pt;width:468.5pt;height:17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M+VAIAAKYEAAAOAAAAZHJzL2Uyb0RvYy54bWysVN9P2zAQfp+0/8Hy+0gbWkYjUtQVMU2q&#10;AKlMPLuO00Y4Pss2Tdhfv89OCxXb07QX5873+X59d7m67lvN9sr5hkzJx2cjzpSRVDVmW/Kfj7df&#10;LjnzQZhKaDKq5K/K8+v5509XnS1UTjvSlXIMTowvOlvyXQi2yDIvd6oV/oysMjDW5FoRoLptVjnR&#10;wXurs3w0usg6cpV1JJX3uL0ZjHye/Ne1kuG+rr0KTJccuYV0unRu4pnNr0SxdcLuGnlIQ/xDFq1o&#10;DIK+uboRQbAX1/zhqm2kI091OJPUZlTXjVSpBlQzHn2oZr0TVqVa0Bxv39rk/59bebd/cKypSp5z&#10;ZkQLih5VH9g36lkeu9NZXwC0toCFHtdgOVXq7YrkswckO8EMDzzQsRt97dr4RZ0MD0HA61vTYxSJ&#10;y+lsMptNYZKw5fnocnqeaMnen1vnw3dFLYtCyR1YTSmI/cqHmIAojpAYzdBto3ViVhvWlfziHP6j&#10;xZNuqmiMSnyy1I7tBWZjo4V8jvXC1wkKmjYRrNIsHcLFeocSoxT6TZ86OD72a0PVK9rlaBg3b+Vt&#10;g2Ar4cODcJgvVIudCfc4ak3IkA4SZztyv/52H/GgHVbOOsxryQ0WijP9w2AcZuPJJI53UibTrzkU&#10;d2rZnFrMS7skFD3GblqZxIgP+ijWjtonLNYixoRJGInIJQ9HcRmGHcJiSrVYJBAG2oqwMmsrjzMS&#10;W/zYPwlnD9QFsH5Hx7kWxQcGB2xiyi5eAnhM9MYuDz09DBuWITF1WNy4bad6Qr3/Xua/AQAA//8D&#10;AFBLAwQUAAYACAAAACEAI1K8md8AAAAKAQAADwAAAGRycy9kb3ducmV2LnhtbEyPwU6DQBCG7ya+&#10;w2ZMvLVLqVJBhqZp9OjBogdvW3YEAjtL2C3Qt3c96XFmvvzz/fl+Mb2YaHStZYTNOgJBXFndco3w&#10;Ub6unkA4r1ir3jIhXMnBvri9yVWm7czvNJ18LUIIu0whNN4PmZSuasgot7YDcbh929EoH8axlnpU&#10;cwg3vYyjKJFGtRw+NGqgY0NVd7oYhENXlomfjl9vnXbX+nOZ/Us8I97fLYdnEJ4W/wfDr35QhyI4&#10;ne2FtRM9wmr3GEiEbZpsQAQgjdOwOSPsHrYpyCKX/ysUPwAAAP//AwBQSwECLQAUAAYACAAAACEA&#10;toM4kv4AAADhAQAAEwAAAAAAAAAAAAAAAAAAAAAAW0NvbnRlbnRfVHlwZXNdLnhtbFBLAQItABQA&#10;BgAIAAAAIQA4/SH/1gAAAJQBAAALAAAAAAAAAAAAAAAAAC8BAABfcmVscy8ucmVsc1BLAQItABQA&#10;BgAIAAAAIQBGt1M+VAIAAKYEAAAOAAAAAAAAAAAAAAAAAC4CAABkcnMvZTJvRG9jLnhtbFBLAQIt&#10;ABQABgAIAAAAIQAjUryZ3wAAAAoBAAAPAAAAAAAAAAAAAAAAAK4EAABkcnMvZG93bnJldi54bWxQ&#10;SwUGAAAAAAQABADzAAAAugUAAAAA&#10;" filled="f" strokeweight=".5pt">
                <v:path arrowok="t"/>
                <v:textbox style="mso-fit-shape-to-text:t">
                  <w:txbxContent>
                    <w:p w:rsidR="00BA5732" w:rsidRPr="00BA5732" w:rsidRDefault="00BA5732" w:rsidP="00BA5732">
                      <w:pPr>
                        <w:pStyle w:val="Heading4"/>
                        <w:rPr>
                          <w:b w:val="0"/>
                          <w:sz w:val="18"/>
                        </w:rPr>
                      </w:pPr>
                      <w:bookmarkStart w:id="1" w:name="_GoBack"/>
                      <w:r w:rsidRPr="00BA5732">
                        <w:rPr>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BA5732" w:rsidRDefault="00BA5732" w:rsidP="00BA5732">
                      <w:pPr>
                        <w:pStyle w:val="Heading4"/>
                        <w:rPr>
                          <w:b w:val="0"/>
                          <w:sz w:val="18"/>
                        </w:rPr>
                      </w:pPr>
                      <w:r w:rsidRPr="00BA5732">
                        <w:rPr>
                          <w:b w:val="0"/>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p w:rsidR="00150EF6" w:rsidRPr="00A338DE" w:rsidRDefault="00150EF6" w:rsidP="00150EF6">
                      <w:pPr>
                        <w:pStyle w:val="Heading4"/>
                        <w:rPr>
                          <w:b w:val="0"/>
                          <w:sz w:val="14"/>
                        </w:rPr>
                      </w:pPr>
                      <w:r w:rsidRPr="00AC7544">
                        <w:rPr>
                          <w:sz w:val="18"/>
                        </w:rPr>
                        <w:t xml:space="preserve">Source: </w:t>
                      </w:r>
                      <w:r w:rsidRPr="00AC7544">
                        <w:rPr>
                          <w:b w:val="0"/>
                          <w:sz w:val="18"/>
                        </w:rPr>
                        <w:t>Howard Zinn</w:t>
                      </w:r>
                      <w:r w:rsidRPr="00BA5732">
                        <w:rPr>
                          <w:b w:val="0"/>
                          <w:sz w:val="18"/>
                        </w:rPr>
                        <w:t xml:space="preserve">, </w:t>
                      </w:r>
                      <w:r w:rsidRPr="00FC43B8">
                        <w:rPr>
                          <w:b w:val="0"/>
                          <w:i/>
                          <w:sz w:val="18"/>
                        </w:rPr>
                        <w:t>The People’s History of the United States</w:t>
                      </w:r>
                      <w:r>
                        <w:rPr>
                          <w:b w:val="0"/>
                          <w:sz w:val="18"/>
                        </w:rPr>
                        <w:t xml:space="preserve">.  </w:t>
                      </w:r>
                      <w:r w:rsidRPr="00FC43B8">
                        <w:rPr>
                          <w:b w:val="0"/>
                          <w:sz w:val="18"/>
                        </w:rPr>
                        <w:t>Howard Zinn is a professor of history at Boston University.  He received a Ph.D. in history from Columbia University and is the author of more than 20 books.</w:t>
                      </w:r>
                      <w:r w:rsidRPr="00AC7544">
                        <w:rPr>
                          <w:rFonts w:ascii="Arial" w:hAnsi="Arial"/>
                          <w:sz w:val="22"/>
                        </w:rPr>
                        <w:t xml:space="preserve"> </w:t>
                      </w:r>
                      <w:r>
                        <w:rPr>
                          <w:b w:val="0"/>
                          <w:sz w:val="18"/>
                        </w:rPr>
                        <w:t>In the excerpt above</w:t>
                      </w:r>
                      <w:r w:rsidRPr="00A338DE">
                        <w:rPr>
                          <w:b w:val="0"/>
                          <w:sz w:val="18"/>
                        </w:rPr>
                        <w:t xml:space="preserve">, Zinn cites the writing of </w:t>
                      </w:r>
                      <w:proofErr w:type="spellStart"/>
                      <w:r w:rsidRPr="00A338DE">
                        <w:rPr>
                          <w:b w:val="0"/>
                          <w:sz w:val="18"/>
                        </w:rPr>
                        <w:t>Bartolomé</w:t>
                      </w:r>
                      <w:proofErr w:type="spellEnd"/>
                      <w:r w:rsidRPr="00A338DE">
                        <w:rPr>
                          <w:b w:val="0"/>
                          <w:sz w:val="18"/>
                        </w:rPr>
                        <w:t xml:space="preserve"> de las Casas, a Cat</w:t>
                      </w:r>
                      <w:bookmarkEnd w:id="1"/>
                      <w:r w:rsidRPr="00A338DE">
                        <w:rPr>
                          <w:b w:val="0"/>
                          <w:sz w:val="18"/>
                        </w:rPr>
                        <w:t>holic priest who moved from Spain to the New World in 1508.  De las Casas witnessed and opposed the harsh treatment of the natives by Spanish settlers.</w:t>
                      </w:r>
                    </w:p>
                  </w:txbxContent>
                </v:textbox>
                <w10:wrap type="square"/>
              </v:shape>
            </w:pict>
          </mc:Fallback>
        </mc:AlternateContent>
      </w:r>
    </w:p>
    <w:p w:rsidR="00287EDA" w:rsidRDefault="00287EDA" w:rsidP="00AD4088">
      <w:pPr>
        <w:jc w:val="center"/>
        <w:rPr>
          <w:rFonts w:ascii="Times New Roman" w:hAnsi="Times New Roman" w:cs="Times New Roman"/>
          <w:sz w:val="20"/>
          <w:szCs w:val="20"/>
        </w:rPr>
      </w:pPr>
    </w:p>
    <w:p w:rsidR="00287EDA" w:rsidRDefault="00AE3A9B" w:rsidP="008C6148">
      <w:pPr>
        <w:rPr>
          <w:rFonts w:ascii="Times New Roman" w:hAnsi="Times New Roman" w:cs="Times New Roman"/>
          <w:sz w:val="20"/>
          <w:szCs w:val="20"/>
        </w:rPr>
      </w:pPr>
      <w:r>
        <w:rPr>
          <w:rFonts w:ascii="Times New Roman" w:hAnsi="Times New Roman" w:cs="Times New Roman"/>
          <w:sz w:val="20"/>
          <w:szCs w:val="20"/>
        </w:rPr>
        <w:t>Excerpt from A Patriot’s History</w:t>
      </w:r>
    </w:p>
    <w:p w:rsidR="00287EDA" w:rsidRDefault="009606FE" w:rsidP="008C6148">
      <w:pPr>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67456" behindDoc="0" locked="0" layoutInCell="1" allowOverlap="1" wp14:anchorId="75FAB8D7" wp14:editId="2E91FDBA">
                <wp:simplePos x="0" y="0"/>
                <wp:positionH relativeFrom="margin">
                  <wp:align>left</wp:align>
                </wp:positionH>
                <wp:positionV relativeFrom="paragraph">
                  <wp:posOffset>0</wp:posOffset>
                </wp:positionV>
                <wp:extent cx="5949950" cy="854392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543925"/>
                        </a:xfrm>
                        <a:prstGeom prst="rect">
                          <a:avLst/>
                        </a:prstGeom>
                        <a:noFill/>
                        <a:ln w="6350">
                          <a:solidFill>
                            <a:prstClr val="black"/>
                          </a:solidFill>
                        </a:ln>
                        <a:effectLst/>
                      </wps:spPr>
                      <wps:txb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who sailed for England's King Henry VII and became known by his anglicized name, John Cabot.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Unable to celebrate Columbus' exploration as a great discovery, some apologists now want to commemorate it as the great "cultural encounter." Under this interpretation, Columbus becomes a sensitive genius thinking beyond his time in the passionate pursuit of knowledge and understanding. The historical record refutes this, too.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Contrary to popular legend, Columbus did not prove that the world was round; educated people had known that for centuries. The Egyptian-Greek scientist </w:t>
                            </w:r>
                            <w:proofErr w:type="spellStart"/>
                            <w:r w:rsidRPr="00CC67AF">
                              <w:rPr>
                                <w:rFonts w:ascii="Times New Roman" w:hAnsi="Times New Roman" w:cs="Times New Roman"/>
                                <w:sz w:val="18"/>
                                <w:szCs w:val="20"/>
                              </w:rPr>
                              <w:t>Erastosthenes</w:t>
                            </w:r>
                            <w:proofErr w:type="spellEnd"/>
                            <w:r w:rsidRPr="00CC67AF">
                              <w:rPr>
                                <w:rFonts w:ascii="Times New Roman" w:hAnsi="Times New Roman" w:cs="Times New Roman"/>
                                <w:sz w:val="18"/>
                                <w:szCs w:val="20"/>
                              </w:rPr>
                              <w:t xml:space="preserve">, working for Alexandria and Aswan, already had measured the circumference and diameter of the world in the third century B.C. Arab scientists had developed a whole discipline of geography and measurement, and in the tenth century A.D., Al </w:t>
                            </w:r>
                            <w:proofErr w:type="spellStart"/>
                            <w:r w:rsidRPr="00CC67AF">
                              <w:rPr>
                                <w:rFonts w:ascii="Times New Roman" w:hAnsi="Times New Roman" w:cs="Times New Roman"/>
                                <w:sz w:val="18"/>
                                <w:szCs w:val="20"/>
                              </w:rPr>
                              <w:t>Maqdisi</w:t>
                            </w:r>
                            <w:proofErr w:type="spellEnd"/>
                            <w:r w:rsidRPr="00CC67AF">
                              <w:rPr>
                                <w:rFonts w:ascii="Times New Roman" w:hAnsi="Times New Roman" w:cs="Times New Roman"/>
                                <w:sz w:val="18"/>
                                <w:szCs w:val="20"/>
                              </w:rPr>
                              <w:t xml:space="preserve"> described the earth with 360 degrees of longitude and 180 degrees of latitude. The Monastery of St. Catherine in the Sinai still has an icon - painted 500 years before Columbus - which shows Jesus ruling over a spherical earth. Nevertheless, Americans have embroidered many such legends around Columbus, and he has become part of a secular mythology for schoolchildren. Autumn would hardly be complete in any elementary school without construction-paper replicas of the three cute ships that Columbus sailed to America, or without drawings of Queen Isabella pawning her jewels to finance Columbus' trip.</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myth of the pawned jewels obscures the true and more sinister story of how Columbus financed his trip. The Spanish monarch invested in his excursion, but only on the condition that Columbus would repay this investment with profit by bringing back gold, spices, and other tribute from Asia. This pressing need to repay his debt underlies the frantic tone of Columbus' diaries as he raced from one Caribbean island to the next, stealing anything of value.</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After he failed to contact the emperor of China, the traders of India or the merchants of Japan, Columbus decided to pay for his voyage in the one important commodity he had found in ample supply - human lives. He seized 1,200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people had been made extinct [editor's note: the old assumption that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became extinct is now open to serious question] - the first casualties of the holocaust of American Indians. The plantation owners then turned to the American mainland and to Africa for new slaves to follow the tragic path of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was the great cultural encounter initiated by Christopher Columbus. This is the event we celebrate each year on Columbus Day. The United States honors only two men with federal holidays bearing their names. In January we commemorate the birth of Martin Luther King, Jr., who struggled to lift the blinders of racial prejudice and to cut the remaining bonds of slavery in America. In October, we honor Christopher Columbus, who opened the Atlantic slave trade and launched one of the greatest waves of genocide known in history</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 xml:space="preserve">Jack Weatherford is an anthropologist at </w:t>
                            </w:r>
                            <w:proofErr w:type="spellStart"/>
                            <w:r w:rsidRPr="00CC67AF">
                              <w:rPr>
                                <w:rFonts w:ascii="Times New Roman" w:hAnsi="Times New Roman" w:cs="Times New Roman"/>
                                <w:sz w:val="18"/>
                                <w:szCs w:val="20"/>
                              </w:rPr>
                              <w:t>Macalaster</w:t>
                            </w:r>
                            <w:proofErr w:type="spellEnd"/>
                            <w:r w:rsidRPr="00CC67AF">
                              <w:rPr>
                                <w:rFonts w:ascii="Times New Roman" w:hAnsi="Times New Roman" w:cs="Times New Roman"/>
                                <w:sz w:val="18"/>
                                <w:szCs w:val="20"/>
                              </w:rPr>
                              <w:t xml:space="preserve"> College in St. Paul, Minn. His most recent book is "Indian Givers." He wrote this article for the Baltimore Evening Sun.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FAB8D7" id="Text Box 1" o:spid="_x0000_s1028" type="#_x0000_t202" style="position:absolute;margin-left:0;margin-top:0;width:468.5pt;height:672.75pt;z-index:2516674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i/UQIAAKYEAAAOAAAAZHJzL2Uyb0RvYy54bWysVF1P2zAUfZ+0/2D5faQtLaMRKeqKmCZV&#10;gFQmnl3HaSMcX8s2Tdiv37GTQsX2NO3Fudf3+H6em6vrrtHsoJyvyRR8fDbiTBlJZW12Bf/5ePvl&#10;kjMfhCmFJqMK/qo8v158/nTV2lxNaE+6VI7BifF5awu+D8HmWeblXjXCn5FVBsaKXCMCVLfLSida&#10;eG90NhmNLrKWXGkdSeU9bm96I18k/1WlZLivKq8C0wVHbiGdLp3beGaLK5HvnLD7Wg5piH/IohG1&#10;QdA3VzciCPbi6j9cNbV05KkKZ5KajKqqlirVgGrGow/VbPbCqlQLmuPtW5v8/3Mr7w4PjtUlZseZ&#10;EQ1G9Ki6wL5Rx8axO631OUAbC1jocB2RsVJv1ySfPSDZCaZ/4IGOmK5yTfyiToaHGMDrW9NjFInL&#10;2Xw6n89gkrBdzqbn88ksBs7en1vnw3dFDYtCwR2mmlIQh7UPPfQIidEM3dZa417k2rC24Bfn8B9V&#10;T7ouozEq8clKO3YQ4MZWC/k8hD1BIQltIlglLg3hYr19iVEK3bZLHZwc+7Wl8hXtctTTzVt5WyPY&#10;WvjwIBz4hWqxM+EeR6UJGdIgcbYn9+tv9xGPscPKWQu+FtxgoTjTPwzoMB9Pp5HeSZnOvk6guFPL&#10;9tRiXpoVoWiMHLklMeKDPoqVo+YJi7WMMWESRiJywcNRXIV+h7CYUi2XCQRCWxHWZmPlkSOxxY/d&#10;k3B2GF3A1O/oyGuRf5hgj439NrR8CVTVabyxy31PB7JhGRJBhsWN23aqJ9T772XxGwAA//8DAFBL&#10;AwQUAAYACAAAACEArcAzS9wAAAAGAQAADwAAAGRycy9kb3ducmV2LnhtbEyPS0/DMBCE70j8B2uR&#10;uFGnDeUR4lQFiQtCoL44b+MlCcTrKHab8O9ZuMBlpdGMZr/JF6Nr1ZH60Hg2MJ0koIhLbxuuDGw3&#10;jxc3oEJEtth6JgNfFGBRnJ7kmFk/8IqO61gpKeGQoYE6xi7TOpQ1OQwT3xGL9+57h1FkX2nb4yDl&#10;rtWzJLnSDhuWDzV29FBT+bk+OAPD7nV46ewqTp+Xu9k9f2D9lj4Zc342Lu9ARRrjXxh+8AUdCmHa&#10;+wPboFoDMiT+XvFu02uRewmll/M56CLX//GLbwAAAP//AwBQSwECLQAUAAYACAAAACEAtoM4kv4A&#10;AADhAQAAEwAAAAAAAAAAAAAAAAAAAAAAW0NvbnRlbnRfVHlwZXNdLnhtbFBLAQItABQABgAIAAAA&#10;IQA4/SH/1gAAAJQBAAALAAAAAAAAAAAAAAAAAC8BAABfcmVscy8ucmVsc1BLAQItABQABgAIAAAA&#10;IQCISWi/UQIAAKYEAAAOAAAAAAAAAAAAAAAAAC4CAABkcnMvZTJvRG9jLnhtbFBLAQItABQABgAI&#10;AAAAIQCtwDNL3AAAAAYBAAAPAAAAAAAAAAAAAAAAAKsEAABkcnMvZG93bnJldi54bWxQSwUGAAAA&#10;AAQABADzAAAAtAUAAAAA&#10;" filled="f" strokeweight=".5pt">
                <v:path arrowok="t"/>
                <v:textbox>
                  <w:txbxContent>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who sailed for England's King Henry VII and became known by his anglicized name, John Cabot.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Unable to celebrate Columbus' exploration as a great discovery, some apologists now want to commemorate it as the great "cultural encounter." Under this interpretation, Columbus becomes a sensitive genius thinking beyond his time in the passionate pursuit of knowledge and understanding. The historical record refutes this, too.</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Contrary to popular legend, Columbus did not prove that the world was round; educated people had known that for centuries. The Egyptian-Greek scientist </w:t>
                      </w:r>
                      <w:proofErr w:type="spellStart"/>
                      <w:r w:rsidRPr="00CC67AF">
                        <w:rPr>
                          <w:rFonts w:ascii="Times New Roman" w:hAnsi="Times New Roman" w:cs="Times New Roman"/>
                          <w:sz w:val="18"/>
                          <w:szCs w:val="20"/>
                        </w:rPr>
                        <w:t>Erastosthenes</w:t>
                      </w:r>
                      <w:proofErr w:type="spellEnd"/>
                      <w:r w:rsidRPr="00CC67AF">
                        <w:rPr>
                          <w:rFonts w:ascii="Times New Roman" w:hAnsi="Times New Roman" w:cs="Times New Roman"/>
                          <w:sz w:val="18"/>
                          <w:szCs w:val="20"/>
                        </w:rPr>
                        <w:t xml:space="preserve">, working for Alexandria and Aswan, already had measured the circumference and diameter of the world in the third century B.C. Arab scientists had developed a whole discipline of geography and measurement, and in the tenth century A.D., Al </w:t>
                      </w:r>
                      <w:proofErr w:type="spellStart"/>
                      <w:r w:rsidRPr="00CC67AF">
                        <w:rPr>
                          <w:rFonts w:ascii="Times New Roman" w:hAnsi="Times New Roman" w:cs="Times New Roman"/>
                          <w:sz w:val="18"/>
                          <w:szCs w:val="20"/>
                        </w:rPr>
                        <w:t>Maqdisi</w:t>
                      </w:r>
                      <w:proofErr w:type="spellEnd"/>
                      <w:r w:rsidRPr="00CC67AF">
                        <w:rPr>
                          <w:rFonts w:ascii="Times New Roman" w:hAnsi="Times New Roman" w:cs="Times New Roman"/>
                          <w:sz w:val="18"/>
                          <w:szCs w:val="20"/>
                        </w:rPr>
                        <w:t xml:space="preserve"> described the earth with 360 degrees of longitude and 180 degrees of latitude. The Monastery of St. Catherine in the Sinai still has an icon - painted 500 years before Columbus - which shows Jesus ruling over a spherical earth. Nevertheless, Americans have embroidered many such legends around Columbus, and he has become part of a secular mythology for schoolchildren. Autumn would hardly be complete in any elementary school without construction-paper replicas of the three cute ships that Columbus sailed to America, or without drawings of Queen Isabella pawning her jewels to finance Columbus' trip.</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myth of the pawned jewels obscures the true and more sinister story of how Columbus financed his trip. The Spanish monarch invested in his excursion, but only on the condition that Columbus would repay this investment with profit by bringing back gold, spices, and other tribute from Asia. This pressing need to repay his debt underlies the frantic tone of Columbus' diaries as he raced from one Caribbean island to the next, stealing anything of value.</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After he failed to contact the emperor of China, the traders of India or the merchants of Japan, Columbus decided to pay for his voyage in the one important commodity he had found in ample supply - human lives. He seized 1,200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 xml:space="preserve">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people had been made extinct [editor's note: the old assumption that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became extinct is now open to serious question] - the first casualties of the holocaust of American Indians. The plantation owners then turned to the American mainland and to Africa for new slaves to follow the tragic path of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This was the great cultural encounter initiated by Christopher Columbus. This is the event we celebrate each year on Columbus Day. The United States honors only two men with federal holidays bearing their names. In January we commemorate the birth of Martin Luther King, Jr., who struggled to lift the blinders of racial prejudice and to cut the remaining bonds of slavery in America. In October, we honor Christopher Columbus, who opened the Atlantic slave trade and launched one of the greatest waves of genocide known in history</w:t>
                      </w:r>
                    </w:p>
                    <w:p w:rsidR="00287EDA" w:rsidRPr="00CC67AF" w:rsidRDefault="00287EDA" w:rsidP="00287EDA">
                      <w:pPr>
                        <w:rPr>
                          <w:rFonts w:ascii="Times New Roman" w:hAnsi="Times New Roman" w:cs="Times New Roman"/>
                          <w:sz w:val="18"/>
                          <w:szCs w:val="20"/>
                        </w:rPr>
                      </w:pPr>
                      <w:r w:rsidRPr="00CC67AF">
                        <w:rPr>
                          <w:rFonts w:ascii="Times New Roman" w:hAnsi="Times New Roman" w:cs="Times New Roman"/>
                          <w:sz w:val="18"/>
                          <w:szCs w:val="20"/>
                        </w:rPr>
                        <w:tab/>
                        <w:t>------Examining the Reputation of Christopher Columbus by Jack Weatherford</w:t>
                      </w:r>
                    </w:p>
                    <w:p w:rsidR="00287EDA" w:rsidRPr="00CC67AF" w:rsidRDefault="00287EDA" w:rsidP="00287EDA">
                      <w:pPr>
                        <w:ind w:left="720"/>
                        <w:rPr>
                          <w:rFonts w:ascii="Times New Roman" w:hAnsi="Times New Roman" w:cs="Times New Roman"/>
                          <w:sz w:val="18"/>
                          <w:szCs w:val="20"/>
                        </w:rPr>
                      </w:pPr>
                      <w:r>
                        <w:rPr>
                          <w:rFonts w:ascii="Times New Roman" w:hAnsi="Times New Roman" w:cs="Times New Roman"/>
                          <w:sz w:val="20"/>
                          <w:szCs w:val="20"/>
                        </w:rPr>
                        <w:tab/>
                        <w:t xml:space="preserve">       </w:t>
                      </w:r>
                      <w:r w:rsidRPr="00CC67AF">
                        <w:rPr>
                          <w:rFonts w:ascii="Times New Roman" w:hAnsi="Times New Roman" w:cs="Times New Roman"/>
                          <w:sz w:val="18"/>
                          <w:szCs w:val="20"/>
                        </w:rPr>
                        <w:t xml:space="preserve">Jack Weatherford is an anthropologist at </w:t>
                      </w:r>
                      <w:proofErr w:type="spellStart"/>
                      <w:r w:rsidRPr="00CC67AF">
                        <w:rPr>
                          <w:rFonts w:ascii="Times New Roman" w:hAnsi="Times New Roman" w:cs="Times New Roman"/>
                          <w:sz w:val="18"/>
                          <w:szCs w:val="20"/>
                        </w:rPr>
                        <w:t>Macalaster</w:t>
                      </w:r>
                      <w:proofErr w:type="spellEnd"/>
                      <w:r w:rsidRPr="00CC67AF">
                        <w:rPr>
                          <w:rFonts w:ascii="Times New Roman" w:hAnsi="Times New Roman" w:cs="Times New Roman"/>
                          <w:sz w:val="18"/>
                          <w:szCs w:val="20"/>
                        </w:rPr>
                        <w:t xml:space="preserve"> College in St. Paul, Minn. His most recent book is "Indian Givers." He wrote this article for the Baltimore Evening Sun.</w:t>
                      </w:r>
                    </w:p>
                  </w:txbxContent>
                </v:textbox>
                <w10:wrap type="square" anchorx="margin"/>
              </v:shape>
            </w:pict>
          </mc:Fallback>
        </mc:AlternateContent>
      </w: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9606FE" w:rsidP="008C6148">
      <w:pPr>
        <w:rPr>
          <w:rFonts w:ascii="Times New Roman" w:hAnsi="Times New Roman" w:cs="Times New Roman"/>
          <w:sz w:val="20"/>
          <w:szCs w:val="20"/>
        </w:rPr>
      </w:pPr>
      <w:r>
        <w:rPr>
          <w:noProof/>
        </w:rPr>
        <mc:AlternateContent>
          <mc:Choice Requires="wps">
            <w:drawing>
              <wp:anchor distT="0" distB="0" distL="114300" distR="114300" simplePos="0" relativeHeight="251669504" behindDoc="0" locked="0" layoutInCell="1" allowOverlap="1" wp14:anchorId="2E47B37A" wp14:editId="0FBD1BAD">
                <wp:simplePos x="0" y="0"/>
                <wp:positionH relativeFrom="margin">
                  <wp:posOffset>0</wp:posOffset>
                </wp:positionH>
                <wp:positionV relativeFrom="paragraph">
                  <wp:posOffset>294640</wp:posOffset>
                </wp:positionV>
                <wp:extent cx="5949950" cy="222885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28850"/>
                        </a:xfrm>
                        <a:prstGeom prst="rect">
                          <a:avLst/>
                        </a:prstGeom>
                        <a:noFill/>
                        <a:ln w="6350">
                          <a:solidFill>
                            <a:prstClr val="black"/>
                          </a:solidFill>
                        </a:ln>
                        <a:effectLst/>
                      </wps:spPr>
                      <wps:txbx>
                        <w:txbxContent>
                          <w:p w:rsidR="009606FE" w:rsidRPr="00BA5732" w:rsidRDefault="009606FE" w:rsidP="009606FE">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9606FE" w:rsidRPr="00BA5732" w:rsidRDefault="009606FE" w:rsidP="009606FE">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9606FE" w:rsidRPr="00BA5732" w:rsidRDefault="009606FE" w:rsidP="009606F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47B37A" id="Text Box 4" o:spid="_x0000_s1029" type="#_x0000_t202" style="position:absolute;margin-left:0;margin-top:23.2pt;width:468.5pt;height:175.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5aUwIAAKYEAAAOAAAAZHJzL2Uyb0RvYy54bWysVE1v2zAMvQ/YfxB0X52kadcYcYqsRYYB&#10;QVugGXpWZLkxKouCpMbufv2eZCcNup2GXWRSfOLHI+n5dddotlfO12QKPj4bcaaMpLI2zwX/uVl9&#10;ueLMB2FKocmogr8pz68Xnz/NW5urCe1Il8oxODE+b23BdyHYPMu83KlG+DOyysBYkWtEgOqes9KJ&#10;Ft4bnU1Go8usJVdaR1J5j9vb3sgXyX9VKRnuq8qrwHTBkVtIp0vnNp7ZYi7yZyfsrpZDGuIfsmhE&#10;bRD06OpWBMFeXf2Hq6aWjjxV4UxSk1FV1VKlGlDNePShmsedsCrVAnK8PdLk/59bebd/cKwuCz7l&#10;zIgGLdqoLrBv1LFpZKe1Pgfo0QIWOlyjy6lSb9ckXzwg2Qmmf+CBjmx0lWviF3UyPEQD3o6kxygS&#10;lxez6Wx2AZOEbTKZXF1BiV7fn1vnw3dFDYtCwR26mlIQ+7UPPfQAidEMrWqtcS9ybVhb8MtzuIyq&#10;J12X0RiV+ORGO7YXmI2tFvJlCHuCQhLaRLBKszSEi/X2JUYpdNsuMXh+4GtL5RvoctSPm7dyVSPY&#10;WvjwIBzmC9ViZ8I9jkoTMqRB4mxH7tff7iMebYeVsxbzWnCDheJM/zAYh9l4Oo3jnZTpxdcJFHdq&#10;2Z5azGtzQyh6jN20MokRH/RBrBw1T1isZYwJkzASkQseDuJN6HcIiynVcplAGGgrwto8WnmYkUjx&#10;pnsSzg6tC+j6HR3mWuQfOthjI9+Glq+Bqjq1N7LcczoMG5YhDciwuHHbTvWEev+9LH4DAAD//wMA&#10;UEsDBBQABgAIAAAAIQBRJUPg3gAAAAcBAAAPAAAAZHJzL2Rvd25yZXYueG1sTI/BTsMwEETvSPyD&#10;tUjcqNMmamnIpipIXBCiaml73sYmDsTrKHab8PeYExx3ZjTztliNthUX3fvGMcJ0koDQXDnVcI2w&#10;f3++uwfhA7Gi1rFG+NYeVuX1VUG5cgNv9WUXahFL2OeEYELocil9ZbQlP3Gd5uh9uN5SiGdfS9XT&#10;EMttK2dJMpeWGo4Lhjr9ZHT1tTtbhOGwGd46tQ3T1/Vh9sifZI7pC+Ltzbh+ABH0GP7C8Isf0aGM&#10;TCd3ZuVFixAfCQjZPAMR3WW6iMIJIV0uMpBlIf/zlz8AAAD//wMAUEsBAi0AFAAGAAgAAAAhALaD&#10;OJL+AAAA4QEAABMAAAAAAAAAAAAAAAAAAAAAAFtDb250ZW50X1R5cGVzXS54bWxQSwECLQAUAAYA&#10;CAAAACEAOP0h/9YAAACUAQAACwAAAAAAAAAAAAAAAAAvAQAAX3JlbHMvLnJlbHNQSwECLQAUAAYA&#10;CAAAACEA2nxuWlMCAACmBAAADgAAAAAAAAAAAAAAAAAuAgAAZHJzL2Uyb0RvYy54bWxQSwECLQAU&#10;AAYACAAAACEAUSVD4N4AAAAHAQAADwAAAAAAAAAAAAAAAACtBAAAZHJzL2Rvd25yZXYueG1sUEsF&#10;BgAAAAAEAAQA8wAAALgFAAAAAA==&#10;" filled="f" strokeweight=".5pt">
                <v:path arrowok="t"/>
                <v:textbox>
                  <w:txbxContent>
                    <w:p w:rsidR="009606FE" w:rsidRPr="00BA5732" w:rsidRDefault="009606FE" w:rsidP="009606FE">
                      <w:pPr>
                        <w:rPr>
                          <w:rFonts w:ascii="Times New Roman" w:hAnsi="Times New Roman" w:cs="Times New Roman"/>
                          <w:sz w:val="18"/>
                        </w:rPr>
                      </w:pPr>
                      <w:r w:rsidRPr="00BA5732">
                        <w:rPr>
                          <w:rFonts w:ascii="Times New Roman" w:hAnsi="Times New Roman" w:cs="Times New Roman"/>
                          <w:sz w:val="18"/>
                        </w:rPr>
                        <w:t xml:space="preserve">Joel Barlow was an early American poet who lived from 1754 to 1812.  The following is an excerpt from his poem </w:t>
                      </w:r>
                      <w:r w:rsidRPr="00BA5732">
                        <w:rPr>
                          <w:rFonts w:ascii="Times New Roman" w:hAnsi="Times New Roman" w:cs="Times New Roman"/>
                          <w:i/>
                          <w:sz w:val="18"/>
                        </w:rPr>
                        <w:t>The Vision of Columbus</w:t>
                      </w:r>
                      <w:r w:rsidRPr="00BA5732">
                        <w:rPr>
                          <w:rFonts w:ascii="Times New Roman" w:hAnsi="Times New Roman" w:cs="Times New Roman"/>
                          <w:sz w:val="18"/>
                        </w:rPr>
                        <w:t xml:space="preserve"> which hailed the explorer as a hero.</w:t>
                      </w:r>
                    </w:p>
                    <w:p w:rsidR="009606FE" w:rsidRPr="00BA5732" w:rsidRDefault="009606FE" w:rsidP="009606FE">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9606FE" w:rsidRPr="00BA5732" w:rsidRDefault="009606FE" w:rsidP="009606F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anchorx="margin"/>
              </v:shape>
            </w:pict>
          </mc:Fallback>
        </mc:AlternateContent>
      </w: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sectPr w:rsidR="00BA5732" w:rsidSect="0051392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46" w:rsidRDefault="00B43646" w:rsidP="00513928">
      <w:pPr>
        <w:spacing w:after="0" w:line="240" w:lineRule="auto"/>
      </w:pPr>
      <w:r>
        <w:separator/>
      </w:r>
    </w:p>
  </w:endnote>
  <w:endnote w:type="continuationSeparator" w:id="0">
    <w:p w:rsidR="00B43646" w:rsidRDefault="00B43646" w:rsidP="005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46" w:rsidRDefault="00B43646" w:rsidP="00513928">
      <w:pPr>
        <w:spacing w:after="0" w:line="240" w:lineRule="auto"/>
      </w:pPr>
      <w:r>
        <w:separator/>
      </w:r>
    </w:p>
  </w:footnote>
  <w:footnote w:type="continuationSeparator" w:id="0">
    <w:p w:rsidR="00B43646" w:rsidRDefault="00B43646" w:rsidP="0051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28" w:rsidRPr="00513928" w:rsidRDefault="00513928" w:rsidP="00513928">
    <w:pPr>
      <w:pStyle w:val="Header"/>
      <w:jc w:val="center"/>
      <w:rPr>
        <w:rFonts w:ascii="Times New Roman" w:hAnsi="Times New Roman" w:cs="Times New Roman"/>
        <w:b/>
        <w:sz w:val="36"/>
      </w:rPr>
    </w:pPr>
    <w:r w:rsidRPr="00513928">
      <w:rPr>
        <w:rFonts w:ascii="Times New Roman" w:hAnsi="Times New Roman" w:cs="Times New Roman"/>
        <w:b/>
        <w:sz w:val="36"/>
      </w:rPr>
      <w:t>Christopher Columbus</w:t>
    </w:r>
    <w:r w:rsidR="00AD4088">
      <w:rPr>
        <w:rFonts w:ascii="Times New Roman" w:hAnsi="Times New Roman" w:cs="Times New Roman"/>
        <w:b/>
        <w:sz w:val="36"/>
      </w:rPr>
      <w:t xml:space="preserve">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00"/>
    <w:rsid w:val="000651FA"/>
    <w:rsid w:val="00122815"/>
    <w:rsid w:val="001251A3"/>
    <w:rsid w:val="00150EF6"/>
    <w:rsid w:val="001F3120"/>
    <w:rsid w:val="00287EDA"/>
    <w:rsid w:val="00513928"/>
    <w:rsid w:val="005732A5"/>
    <w:rsid w:val="005B1B2F"/>
    <w:rsid w:val="005D656B"/>
    <w:rsid w:val="006E3276"/>
    <w:rsid w:val="008C6148"/>
    <w:rsid w:val="00901F00"/>
    <w:rsid w:val="009606FE"/>
    <w:rsid w:val="009829EC"/>
    <w:rsid w:val="009906C8"/>
    <w:rsid w:val="00AD4088"/>
    <w:rsid w:val="00AE3A9B"/>
    <w:rsid w:val="00B43646"/>
    <w:rsid w:val="00B4552D"/>
    <w:rsid w:val="00BA5732"/>
    <w:rsid w:val="00C25EA2"/>
    <w:rsid w:val="00CC67AF"/>
    <w:rsid w:val="00FA019E"/>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3DC6B-C1AF-4A9F-8A26-9575BA8C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928"/>
  </w:style>
  <w:style w:type="paragraph" w:styleId="Footer">
    <w:name w:val="footer"/>
    <w:basedOn w:val="Normal"/>
    <w:link w:val="FooterChar"/>
    <w:uiPriority w:val="99"/>
    <w:semiHidden/>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928"/>
  </w:style>
  <w:style w:type="character" w:styleId="Hyperlink">
    <w:name w:val="Hyperlink"/>
    <w:basedOn w:val="DefaultParagraphFont"/>
    <w:uiPriority w:val="99"/>
    <w:unhideWhenUsed/>
    <w:rsid w:val="00513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l5hwpdJMcg&amp;feature=youtu.be" TargetMode="External"/><Relationship Id="rId3" Type="http://schemas.openxmlformats.org/officeDocument/2006/relationships/settings" Target="settings.xml"/><Relationship Id="rId7" Type="http://schemas.openxmlformats.org/officeDocument/2006/relationships/hyperlink" Target="http://www.biography.com/people/christopher-columbus-92542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62B20-4B33-487E-AEDB-D3B52E14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Paul Scruggs</cp:lastModifiedBy>
  <cp:revision>2</cp:revision>
  <cp:lastPrinted>2014-08-20T12:59:00Z</cp:lastPrinted>
  <dcterms:created xsi:type="dcterms:W3CDTF">2016-08-25T14:05:00Z</dcterms:created>
  <dcterms:modified xsi:type="dcterms:W3CDTF">2016-08-25T14:05:00Z</dcterms:modified>
</cp:coreProperties>
</file>